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63" w:rsidRPr="00A16F3D" w:rsidRDefault="004E6036">
      <w:pPr>
        <w:rPr>
          <w:rFonts w:asciiTheme="majorEastAsia" w:eastAsiaTheme="majorEastAsia" w:hAnsiTheme="majorEastAsia"/>
          <w:sz w:val="24"/>
        </w:rPr>
      </w:pPr>
      <w:r w:rsidRPr="00A16F3D">
        <w:rPr>
          <w:rFonts w:asciiTheme="majorEastAsia" w:eastAsiaTheme="majorEastAsia" w:hAnsiTheme="majorEastAsia" w:hint="eastAsia"/>
          <w:sz w:val="24"/>
        </w:rPr>
        <w:t>（一社）</w:t>
      </w:r>
      <w:r w:rsidR="002F4E41" w:rsidRPr="00A16F3D">
        <w:rPr>
          <w:rFonts w:asciiTheme="majorEastAsia" w:eastAsiaTheme="majorEastAsia" w:hAnsiTheme="majorEastAsia" w:hint="eastAsia"/>
          <w:sz w:val="24"/>
        </w:rPr>
        <w:t>日本建築協会東海支部　会員各位</w:t>
      </w:r>
    </w:p>
    <w:p w:rsidR="003579C0" w:rsidRDefault="00430E1E" w:rsidP="004E6036">
      <w:pPr>
        <w:jc w:val="right"/>
        <w:rPr>
          <w:rFonts w:asciiTheme="majorEastAsia" w:eastAsiaTheme="majorEastAsia" w:hAnsiTheme="majorEastAsia"/>
        </w:rPr>
      </w:pPr>
      <w:r w:rsidRPr="00A16F3D">
        <w:rPr>
          <w:rFonts w:asciiTheme="majorEastAsia" w:eastAsiaTheme="majorEastAsia" w:hAnsiTheme="majorEastAsia" w:hint="eastAsia"/>
        </w:rPr>
        <w:tab/>
      </w:r>
      <w:r w:rsidRPr="00A16F3D">
        <w:rPr>
          <w:rFonts w:asciiTheme="majorEastAsia" w:eastAsiaTheme="majorEastAsia" w:hAnsiTheme="majorEastAsia" w:hint="eastAsia"/>
        </w:rPr>
        <w:tab/>
      </w:r>
      <w:r w:rsidRPr="00A16F3D">
        <w:rPr>
          <w:rFonts w:asciiTheme="majorEastAsia" w:eastAsiaTheme="majorEastAsia" w:hAnsiTheme="majorEastAsia" w:hint="eastAsia"/>
        </w:rPr>
        <w:tab/>
      </w:r>
      <w:r w:rsidRPr="00A16F3D">
        <w:rPr>
          <w:rFonts w:asciiTheme="majorEastAsia" w:eastAsiaTheme="majorEastAsia" w:hAnsiTheme="majorEastAsia" w:hint="eastAsia"/>
        </w:rPr>
        <w:tab/>
      </w:r>
      <w:r w:rsidRPr="00A16F3D">
        <w:rPr>
          <w:rFonts w:asciiTheme="majorEastAsia" w:eastAsiaTheme="majorEastAsia" w:hAnsiTheme="majorEastAsia" w:hint="eastAsia"/>
        </w:rPr>
        <w:tab/>
      </w:r>
      <w:r w:rsidR="00CF4530" w:rsidRPr="00A16F3D">
        <w:rPr>
          <w:rFonts w:asciiTheme="majorEastAsia" w:eastAsiaTheme="majorEastAsia" w:hAnsiTheme="majorEastAsia" w:hint="eastAsia"/>
        </w:rPr>
        <w:t xml:space="preserve">　　　　　　　　　　　　　　　　</w:t>
      </w:r>
      <w:r w:rsidR="003579C0">
        <w:rPr>
          <w:rFonts w:asciiTheme="majorEastAsia" w:eastAsiaTheme="majorEastAsia" w:hAnsiTheme="majorEastAsia" w:hint="eastAsia"/>
        </w:rPr>
        <w:t>2020</w:t>
      </w:r>
      <w:r w:rsidR="00CF4530" w:rsidRPr="00A16F3D">
        <w:rPr>
          <w:rFonts w:asciiTheme="majorEastAsia" w:eastAsiaTheme="majorEastAsia" w:hAnsiTheme="majorEastAsia" w:hint="eastAsia"/>
        </w:rPr>
        <w:t>年</w:t>
      </w:r>
      <w:r w:rsidR="003579C0">
        <w:rPr>
          <w:rFonts w:asciiTheme="majorEastAsia" w:eastAsiaTheme="majorEastAsia" w:hAnsiTheme="majorEastAsia" w:hint="eastAsia"/>
        </w:rPr>
        <w:t>9</w:t>
      </w:r>
      <w:r w:rsidRPr="00A16F3D">
        <w:rPr>
          <w:rFonts w:asciiTheme="majorEastAsia" w:eastAsiaTheme="majorEastAsia" w:hAnsiTheme="majorEastAsia" w:hint="eastAsia"/>
        </w:rPr>
        <w:t>月吉日</w:t>
      </w:r>
    </w:p>
    <w:p w:rsidR="00B245E1" w:rsidRPr="00A16F3D" w:rsidRDefault="004E6036" w:rsidP="004E6036">
      <w:pPr>
        <w:jc w:val="right"/>
        <w:rPr>
          <w:rFonts w:asciiTheme="majorEastAsia" w:eastAsiaTheme="majorEastAsia" w:hAnsiTheme="majorEastAsia"/>
        </w:rPr>
      </w:pPr>
      <w:r w:rsidRPr="00A16F3D">
        <w:rPr>
          <w:rFonts w:asciiTheme="majorEastAsia" w:eastAsiaTheme="majorEastAsia" w:hAnsiTheme="majorEastAsia" w:hint="eastAsia"/>
        </w:rPr>
        <w:t>（一社）</w:t>
      </w:r>
      <w:r w:rsidR="006A082E" w:rsidRPr="00A16F3D">
        <w:rPr>
          <w:rFonts w:asciiTheme="majorEastAsia" w:eastAsiaTheme="majorEastAsia" w:hAnsiTheme="majorEastAsia" w:hint="eastAsia"/>
          <w:sz w:val="22"/>
        </w:rPr>
        <w:t>日本建築協会東海支部　支部長　篠原佳則</w:t>
      </w:r>
      <w:r w:rsidR="00B245E1" w:rsidRPr="00A16F3D">
        <w:rPr>
          <w:rFonts w:asciiTheme="majorEastAsia" w:eastAsiaTheme="majorEastAsia" w:hAnsiTheme="majorEastAsia" w:hint="eastAsia"/>
          <w:sz w:val="22"/>
        </w:rPr>
        <w:t xml:space="preserve">　</w:t>
      </w:r>
    </w:p>
    <w:p w:rsidR="00DD28F1" w:rsidRPr="00A16F3D" w:rsidRDefault="003A0BEF" w:rsidP="00B245E1">
      <w:pPr>
        <w:rPr>
          <w:rFonts w:asciiTheme="majorEastAsia" w:eastAsiaTheme="majorEastAsia" w:hAnsiTheme="majorEastAsia"/>
          <w:sz w:val="20"/>
        </w:rPr>
      </w:pPr>
      <w:r w:rsidRPr="00A16F3D">
        <w:rPr>
          <w:rFonts w:asciiTheme="majorEastAsia" w:eastAsiaTheme="majorEastAsia" w:hAnsiTheme="majorEastAsia" w:hint="eastAsia"/>
          <w:sz w:val="22"/>
        </w:rPr>
        <w:t xml:space="preserve">                                       </w:t>
      </w:r>
      <w:r w:rsidR="00B245E1" w:rsidRPr="00A16F3D">
        <w:rPr>
          <w:rFonts w:asciiTheme="majorEastAsia" w:eastAsiaTheme="majorEastAsia" w:hAnsiTheme="majorEastAsia" w:hint="eastAsia"/>
          <w:sz w:val="22"/>
        </w:rPr>
        <w:t xml:space="preserve">                      </w:t>
      </w:r>
      <w:r w:rsidR="006A082E" w:rsidRPr="00A16F3D">
        <w:rPr>
          <w:rFonts w:asciiTheme="majorEastAsia" w:eastAsiaTheme="majorEastAsia" w:hAnsiTheme="majorEastAsia" w:hint="eastAsia"/>
          <w:sz w:val="22"/>
        </w:rPr>
        <w:t xml:space="preserve">　　</w:t>
      </w:r>
    </w:p>
    <w:p w:rsidR="002F4E41" w:rsidRPr="00A16F3D" w:rsidRDefault="004E6036" w:rsidP="002F4E41">
      <w:pPr>
        <w:jc w:val="center"/>
        <w:rPr>
          <w:rFonts w:asciiTheme="majorEastAsia" w:eastAsiaTheme="majorEastAsia" w:hAnsiTheme="majorEastAsia"/>
          <w:sz w:val="28"/>
          <w:u w:val="single"/>
        </w:rPr>
      </w:pPr>
      <w:r w:rsidRPr="00A16F3D">
        <w:rPr>
          <w:rFonts w:asciiTheme="majorEastAsia" w:eastAsiaTheme="majorEastAsia" w:hAnsiTheme="majorEastAsia" w:hint="eastAsia"/>
          <w:sz w:val="28"/>
          <w:u w:val="single"/>
        </w:rPr>
        <w:t>（一社）</w:t>
      </w:r>
      <w:r w:rsidR="002F4E41" w:rsidRPr="00A16F3D">
        <w:rPr>
          <w:rFonts w:asciiTheme="majorEastAsia" w:eastAsiaTheme="majorEastAsia" w:hAnsiTheme="majorEastAsia" w:hint="eastAsia"/>
          <w:sz w:val="28"/>
          <w:u w:val="single"/>
        </w:rPr>
        <w:t>日本建築協会東海支部　定期研修会のご案内</w:t>
      </w:r>
    </w:p>
    <w:p w:rsidR="002F4E41" w:rsidRPr="00A16F3D" w:rsidRDefault="002F4E41">
      <w:pPr>
        <w:rPr>
          <w:rFonts w:asciiTheme="majorEastAsia" w:eastAsiaTheme="majorEastAsia" w:hAnsiTheme="majorEastAsia"/>
        </w:rPr>
      </w:pPr>
    </w:p>
    <w:p w:rsidR="002F4E41" w:rsidRPr="00A16F3D" w:rsidRDefault="006A082E" w:rsidP="006A082E">
      <w:pPr>
        <w:pStyle w:val="a3"/>
        <w:rPr>
          <w:rFonts w:asciiTheme="majorEastAsia" w:eastAsiaTheme="majorEastAsia" w:hAnsiTheme="majorEastAsia"/>
        </w:rPr>
      </w:pPr>
      <w:r w:rsidRPr="00A16F3D">
        <w:rPr>
          <w:rFonts w:asciiTheme="majorEastAsia" w:eastAsiaTheme="majorEastAsia" w:hAnsiTheme="majorEastAsia" w:hint="eastAsia"/>
        </w:rPr>
        <w:t xml:space="preserve">拝啓　</w:t>
      </w:r>
      <w:r w:rsidR="00CF4530" w:rsidRPr="00A16F3D">
        <w:rPr>
          <w:rFonts w:asciiTheme="majorEastAsia" w:eastAsiaTheme="majorEastAsia" w:hAnsiTheme="majorEastAsia" w:hint="eastAsia"/>
        </w:rPr>
        <w:t>仲秋</w:t>
      </w:r>
      <w:r w:rsidRPr="00A16F3D">
        <w:rPr>
          <w:rFonts w:asciiTheme="majorEastAsia" w:eastAsiaTheme="majorEastAsia" w:hAnsiTheme="majorEastAsia" w:hint="eastAsia"/>
        </w:rPr>
        <w:t xml:space="preserve">の候　</w:t>
      </w:r>
      <w:r w:rsidR="002F4E41" w:rsidRPr="00A16F3D">
        <w:rPr>
          <w:rFonts w:asciiTheme="majorEastAsia" w:eastAsiaTheme="majorEastAsia" w:hAnsiTheme="majorEastAsia" w:hint="eastAsia"/>
        </w:rPr>
        <w:t>会員の皆様におかれましてはますますご清祥のこととお慶び申し上げます。</w:t>
      </w:r>
    </w:p>
    <w:p w:rsidR="002F4E41" w:rsidRPr="00A16F3D" w:rsidRDefault="002F4E41" w:rsidP="002F4E41">
      <w:pPr>
        <w:rPr>
          <w:rFonts w:asciiTheme="majorEastAsia" w:eastAsiaTheme="majorEastAsia" w:hAnsiTheme="majorEastAsia"/>
        </w:rPr>
      </w:pPr>
      <w:r w:rsidRPr="00A16F3D">
        <w:rPr>
          <w:rFonts w:asciiTheme="majorEastAsia" w:eastAsiaTheme="majorEastAsia" w:hAnsiTheme="majorEastAsia" w:hint="eastAsia"/>
        </w:rPr>
        <w:t>さて、当会ではこのたび会員に</w:t>
      </w:r>
      <w:r w:rsidR="00430E1E" w:rsidRPr="00A16F3D">
        <w:rPr>
          <w:rFonts w:asciiTheme="majorEastAsia" w:eastAsiaTheme="majorEastAsia" w:hAnsiTheme="majorEastAsia" w:hint="eastAsia"/>
        </w:rPr>
        <w:t>向けて</w:t>
      </w:r>
      <w:r w:rsidRPr="00A16F3D">
        <w:rPr>
          <w:rFonts w:asciiTheme="majorEastAsia" w:eastAsiaTheme="majorEastAsia" w:hAnsiTheme="majorEastAsia" w:hint="eastAsia"/>
        </w:rPr>
        <w:t>最新の技術</w:t>
      </w:r>
      <w:r w:rsidR="004A1419" w:rsidRPr="00A16F3D">
        <w:rPr>
          <w:rFonts w:asciiTheme="majorEastAsia" w:eastAsiaTheme="majorEastAsia" w:hAnsiTheme="majorEastAsia" w:hint="eastAsia"/>
        </w:rPr>
        <w:t>ならびにトレンド</w:t>
      </w:r>
      <w:r w:rsidR="00DD28F1" w:rsidRPr="00A16F3D">
        <w:rPr>
          <w:rFonts w:asciiTheme="majorEastAsia" w:eastAsiaTheme="majorEastAsia" w:hAnsiTheme="majorEastAsia" w:hint="eastAsia"/>
        </w:rPr>
        <w:t>等</w:t>
      </w:r>
      <w:r w:rsidR="004A1419" w:rsidRPr="00A16F3D">
        <w:rPr>
          <w:rFonts w:asciiTheme="majorEastAsia" w:eastAsiaTheme="majorEastAsia" w:hAnsiTheme="majorEastAsia" w:hint="eastAsia"/>
        </w:rPr>
        <w:t>を提供することを狙いとして</w:t>
      </w:r>
    </w:p>
    <w:p w:rsidR="002F4E41" w:rsidRPr="00A16F3D" w:rsidRDefault="004A1419" w:rsidP="002F4E41">
      <w:pPr>
        <w:rPr>
          <w:rFonts w:asciiTheme="majorEastAsia" w:eastAsiaTheme="majorEastAsia" w:hAnsiTheme="majorEastAsia"/>
        </w:rPr>
      </w:pPr>
      <w:r w:rsidRPr="00A16F3D">
        <w:rPr>
          <w:rFonts w:asciiTheme="majorEastAsia" w:eastAsiaTheme="majorEastAsia" w:hAnsiTheme="majorEastAsia" w:hint="eastAsia"/>
        </w:rPr>
        <w:t>定期研修会を開催する運びとなりました。</w:t>
      </w:r>
      <w:r w:rsidR="00CF4530" w:rsidRPr="00A16F3D">
        <w:rPr>
          <w:rFonts w:asciiTheme="majorEastAsia" w:eastAsiaTheme="majorEastAsia" w:hAnsiTheme="majorEastAsia" w:hint="eastAsia"/>
        </w:rPr>
        <w:t>今回は、コロナ禍を踏まえ、オンラインでの開催となりますが、当該研修を通じ</w:t>
      </w:r>
      <w:r w:rsidRPr="00A16F3D">
        <w:rPr>
          <w:rFonts w:asciiTheme="majorEastAsia" w:eastAsiaTheme="majorEastAsia" w:hAnsiTheme="majorEastAsia" w:hint="eastAsia"/>
        </w:rPr>
        <w:t>会員</w:t>
      </w:r>
      <w:r w:rsidR="00DD28F1" w:rsidRPr="00A16F3D">
        <w:rPr>
          <w:rFonts w:asciiTheme="majorEastAsia" w:eastAsiaTheme="majorEastAsia" w:hAnsiTheme="majorEastAsia" w:hint="eastAsia"/>
        </w:rPr>
        <w:t>の皆様</w:t>
      </w:r>
      <w:r w:rsidR="00CF4530" w:rsidRPr="00A16F3D">
        <w:rPr>
          <w:rFonts w:asciiTheme="majorEastAsia" w:eastAsiaTheme="majorEastAsia" w:hAnsiTheme="majorEastAsia" w:hint="eastAsia"/>
        </w:rPr>
        <w:t>の知識習得・向上につなげて頂きたく、ご多用とは存じますが万</w:t>
      </w:r>
      <w:r w:rsidR="00DD28F1" w:rsidRPr="00A16F3D">
        <w:rPr>
          <w:rFonts w:asciiTheme="majorEastAsia" w:eastAsiaTheme="majorEastAsia" w:hAnsiTheme="majorEastAsia" w:hint="eastAsia"/>
        </w:rPr>
        <w:t>障お繰り合わせのうえ</w:t>
      </w:r>
      <w:r w:rsidRPr="00A16F3D">
        <w:rPr>
          <w:rFonts w:asciiTheme="majorEastAsia" w:eastAsiaTheme="majorEastAsia" w:hAnsiTheme="majorEastAsia" w:hint="eastAsia"/>
        </w:rPr>
        <w:t>ご参加</w:t>
      </w:r>
      <w:r w:rsidR="00DD28F1" w:rsidRPr="00A16F3D">
        <w:rPr>
          <w:rFonts w:asciiTheme="majorEastAsia" w:eastAsiaTheme="majorEastAsia" w:hAnsiTheme="majorEastAsia" w:hint="eastAsia"/>
        </w:rPr>
        <w:t>賜りたく</w:t>
      </w:r>
      <w:r w:rsidR="00CF4530" w:rsidRPr="00A16F3D">
        <w:rPr>
          <w:rFonts w:asciiTheme="majorEastAsia" w:eastAsiaTheme="majorEastAsia" w:hAnsiTheme="majorEastAsia" w:hint="eastAsia"/>
        </w:rPr>
        <w:t>、</w:t>
      </w:r>
      <w:r w:rsidRPr="00A16F3D">
        <w:rPr>
          <w:rFonts w:asciiTheme="majorEastAsia" w:eastAsiaTheme="majorEastAsia" w:hAnsiTheme="majorEastAsia" w:hint="eastAsia"/>
        </w:rPr>
        <w:t>よろしくお願い</w:t>
      </w:r>
      <w:r w:rsidR="00DD28F1" w:rsidRPr="00A16F3D">
        <w:rPr>
          <w:rFonts w:asciiTheme="majorEastAsia" w:eastAsiaTheme="majorEastAsia" w:hAnsiTheme="majorEastAsia" w:hint="eastAsia"/>
        </w:rPr>
        <w:t>申し上げま</w:t>
      </w:r>
      <w:r w:rsidRPr="00A16F3D">
        <w:rPr>
          <w:rFonts w:asciiTheme="majorEastAsia" w:eastAsiaTheme="majorEastAsia" w:hAnsiTheme="majorEastAsia" w:hint="eastAsia"/>
        </w:rPr>
        <w:t>す。</w:t>
      </w:r>
    </w:p>
    <w:p w:rsidR="0040452C" w:rsidRPr="00A16F3D" w:rsidRDefault="00DD28F1" w:rsidP="002F4E41">
      <w:pPr>
        <w:rPr>
          <w:rFonts w:asciiTheme="majorEastAsia" w:eastAsiaTheme="majorEastAsia" w:hAnsiTheme="majorEastAsia"/>
        </w:rPr>
      </w:pPr>
      <w:r w:rsidRPr="00A16F3D">
        <w:rPr>
          <w:rFonts w:asciiTheme="majorEastAsia" w:eastAsiaTheme="majorEastAsia" w:hAnsiTheme="majorEastAsia" w:hint="eastAsia"/>
        </w:rPr>
        <w:t xml:space="preserve">　　　　　　　　　　　　　　　　　　　　　　　　　　　　　　　　　　　　　　　　　敬　具</w:t>
      </w:r>
    </w:p>
    <w:p w:rsidR="004A1419" w:rsidRPr="00A16F3D" w:rsidRDefault="004F4E59" w:rsidP="004F4E59">
      <w:pPr>
        <w:rPr>
          <w:rFonts w:asciiTheme="majorEastAsia" w:eastAsiaTheme="majorEastAsia" w:hAnsiTheme="majorEastAsia"/>
        </w:rPr>
      </w:pPr>
      <w:r w:rsidRPr="00A16F3D">
        <w:rPr>
          <w:rFonts w:asciiTheme="majorEastAsia" w:eastAsiaTheme="majorEastAsia" w:hAnsiTheme="majorEastAsia" w:hint="eastAsia"/>
        </w:rPr>
        <w:t xml:space="preserve">　　　　　　　　　　　　　　　　　　　　</w:t>
      </w:r>
      <w:r w:rsidR="004A1419" w:rsidRPr="00A16F3D">
        <w:rPr>
          <w:rFonts w:asciiTheme="majorEastAsia" w:eastAsiaTheme="majorEastAsia" w:hAnsiTheme="majorEastAsia" w:hint="eastAsia"/>
        </w:rPr>
        <w:t xml:space="preserve">　</w:t>
      </w:r>
      <w:r w:rsidR="00430E1E" w:rsidRPr="00A16F3D">
        <w:rPr>
          <w:rFonts w:asciiTheme="majorEastAsia" w:eastAsiaTheme="majorEastAsia" w:hAnsiTheme="majorEastAsia" w:hint="eastAsia"/>
        </w:rPr>
        <w:t xml:space="preserve">　</w:t>
      </w:r>
      <w:r w:rsidR="004A1419" w:rsidRPr="00A16F3D">
        <w:rPr>
          <w:rFonts w:asciiTheme="majorEastAsia" w:eastAsiaTheme="majorEastAsia" w:hAnsiTheme="majorEastAsia" w:hint="eastAsia"/>
        </w:rPr>
        <w:t>記</w:t>
      </w:r>
    </w:p>
    <w:p w:rsidR="004A1419" w:rsidRPr="00A16F3D" w:rsidRDefault="004A1419" w:rsidP="002F4E41">
      <w:pPr>
        <w:rPr>
          <w:rFonts w:asciiTheme="majorEastAsia" w:eastAsiaTheme="majorEastAsia" w:hAnsiTheme="majorEastAsia"/>
        </w:rPr>
      </w:pPr>
    </w:p>
    <w:p w:rsidR="00DD28F1" w:rsidRPr="00A16F3D" w:rsidRDefault="00AF7BB5" w:rsidP="00CF4530">
      <w:pPr>
        <w:pStyle w:val="a7"/>
        <w:numPr>
          <w:ilvl w:val="0"/>
          <w:numId w:val="1"/>
        </w:numPr>
        <w:ind w:leftChars="0"/>
        <w:rPr>
          <w:rFonts w:asciiTheme="majorEastAsia" w:eastAsiaTheme="majorEastAsia" w:hAnsiTheme="majorEastAsia"/>
        </w:rPr>
      </w:pPr>
      <w:r w:rsidRPr="00A16F3D">
        <w:rPr>
          <w:rFonts w:asciiTheme="majorEastAsia" w:eastAsiaTheme="majorEastAsia" w:hAnsiTheme="majorEastAsia" w:hint="eastAsia"/>
        </w:rPr>
        <w:t>日程</w:t>
      </w:r>
      <w:r w:rsidR="004A1419" w:rsidRPr="00A16F3D">
        <w:rPr>
          <w:rFonts w:asciiTheme="majorEastAsia" w:eastAsiaTheme="majorEastAsia" w:hAnsiTheme="majorEastAsia" w:hint="eastAsia"/>
        </w:rPr>
        <w:tab/>
      </w:r>
      <w:r w:rsidR="004A1419" w:rsidRPr="00A16F3D">
        <w:rPr>
          <w:rFonts w:asciiTheme="majorEastAsia" w:eastAsiaTheme="majorEastAsia" w:hAnsiTheme="majorEastAsia" w:hint="eastAsia"/>
        </w:rPr>
        <w:tab/>
      </w:r>
      <w:r w:rsidR="00812DE6">
        <w:rPr>
          <w:rFonts w:asciiTheme="majorEastAsia" w:eastAsiaTheme="majorEastAsia" w:hAnsiTheme="majorEastAsia" w:hint="eastAsia"/>
        </w:rPr>
        <w:t>２０２０</w:t>
      </w:r>
      <w:r w:rsidR="00CF4530" w:rsidRPr="00A16F3D">
        <w:rPr>
          <w:rFonts w:asciiTheme="majorEastAsia" w:eastAsiaTheme="majorEastAsia" w:hAnsiTheme="majorEastAsia" w:hint="eastAsia"/>
        </w:rPr>
        <w:t>年１１月１２日（木）</w:t>
      </w:r>
    </w:p>
    <w:p w:rsidR="006A082E" w:rsidRPr="00A16F3D" w:rsidRDefault="008D1321" w:rsidP="006A082E">
      <w:pPr>
        <w:pStyle w:val="a7"/>
        <w:numPr>
          <w:ilvl w:val="0"/>
          <w:numId w:val="1"/>
        </w:numPr>
        <w:ind w:leftChars="0"/>
        <w:rPr>
          <w:rFonts w:asciiTheme="majorEastAsia" w:eastAsiaTheme="majorEastAsia" w:hAnsiTheme="majorEastAsia"/>
        </w:rPr>
      </w:pPr>
      <w:r w:rsidRPr="00A16F3D">
        <w:rPr>
          <w:rFonts w:asciiTheme="majorEastAsia" w:eastAsiaTheme="majorEastAsia" w:hAnsiTheme="majorEastAsia" w:hint="eastAsia"/>
        </w:rPr>
        <w:t xml:space="preserve">次第　　　　　　</w:t>
      </w:r>
      <w:r w:rsidR="006A082E" w:rsidRPr="00A16F3D">
        <w:rPr>
          <w:rFonts w:asciiTheme="majorEastAsia" w:eastAsiaTheme="majorEastAsia" w:hAnsiTheme="majorEastAsia" w:hint="eastAsia"/>
          <w:u w:val="single"/>
        </w:rPr>
        <w:t>【開催方法：Ｚｏｏｍにて】</w:t>
      </w:r>
      <w:r w:rsidR="006A082E" w:rsidRPr="00A16F3D">
        <w:rPr>
          <w:rFonts w:asciiTheme="majorEastAsia" w:eastAsiaTheme="majorEastAsia" w:hAnsiTheme="majorEastAsia" w:hint="eastAsia"/>
        </w:rPr>
        <w:t xml:space="preserve">　</w:t>
      </w:r>
      <w:r w:rsidR="00F35122">
        <w:rPr>
          <w:rFonts w:asciiTheme="majorEastAsia" w:eastAsiaTheme="majorEastAsia" w:hAnsiTheme="majorEastAsia" w:hint="eastAsia"/>
        </w:rPr>
        <w:t>（開催１０分前から参加可能です）</w:t>
      </w:r>
    </w:p>
    <w:p w:rsidR="006A082E" w:rsidRPr="00A16F3D" w:rsidRDefault="006A082E" w:rsidP="006A082E">
      <w:pPr>
        <w:ind w:firstLineChars="1300" w:firstLine="2730"/>
        <w:rPr>
          <w:rFonts w:asciiTheme="majorEastAsia" w:eastAsiaTheme="majorEastAsia" w:hAnsiTheme="majorEastAsia"/>
        </w:rPr>
      </w:pPr>
      <w:r w:rsidRPr="00A16F3D">
        <w:rPr>
          <w:rFonts w:asciiTheme="majorEastAsia" w:eastAsiaTheme="majorEastAsia" w:hAnsiTheme="majorEastAsia" w:hint="eastAsia"/>
        </w:rPr>
        <w:t>※ご参加の会員さまへ、別途Ｚｏｏｍミーティングの招待をいたします</w:t>
      </w:r>
    </w:p>
    <w:p w:rsidR="004A1419" w:rsidRPr="00A16F3D" w:rsidRDefault="006A082E" w:rsidP="006A082E">
      <w:pPr>
        <w:ind w:left="1680"/>
        <w:rPr>
          <w:rFonts w:asciiTheme="majorEastAsia" w:eastAsiaTheme="majorEastAsia" w:hAnsiTheme="majorEastAsia"/>
        </w:rPr>
      </w:pPr>
      <w:r w:rsidRPr="00A16F3D">
        <w:rPr>
          <w:rFonts w:asciiTheme="majorEastAsia" w:eastAsiaTheme="majorEastAsia" w:hAnsiTheme="majorEastAsia" w:hint="eastAsia"/>
        </w:rPr>
        <w:t xml:space="preserve">　　</w:t>
      </w:r>
      <w:r w:rsidRPr="00A16F3D">
        <w:rPr>
          <w:rFonts w:asciiTheme="majorEastAsia" w:eastAsiaTheme="majorEastAsia" w:hAnsiTheme="majorEastAsia" w:hint="eastAsia"/>
        </w:rPr>
        <w:tab/>
      </w:r>
      <w:r w:rsidR="008D1321" w:rsidRPr="00A16F3D">
        <w:rPr>
          <w:rFonts w:asciiTheme="majorEastAsia" w:eastAsiaTheme="majorEastAsia" w:hAnsiTheme="majorEastAsia" w:hint="eastAsia"/>
        </w:rPr>
        <w:t>セミナー</w:t>
      </w:r>
      <w:r w:rsidR="00DD28F1" w:rsidRPr="00A16F3D">
        <w:rPr>
          <w:rFonts w:asciiTheme="majorEastAsia" w:eastAsiaTheme="majorEastAsia" w:hAnsiTheme="majorEastAsia" w:hint="eastAsia"/>
        </w:rPr>
        <w:t xml:space="preserve">１　　</w:t>
      </w:r>
      <w:r w:rsidR="00850EFF" w:rsidRPr="00A16F3D">
        <w:rPr>
          <w:rFonts w:asciiTheme="majorEastAsia" w:eastAsiaTheme="majorEastAsia" w:hAnsiTheme="majorEastAsia" w:hint="eastAsia"/>
        </w:rPr>
        <w:t>１４：００～１４：５</w:t>
      </w:r>
      <w:r w:rsidR="00F01FF1" w:rsidRPr="00A16F3D">
        <w:rPr>
          <w:rFonts w:asciiTheme="majorEastAsia" w:eastAsiaTheme="majorEastAsia" w:hAnsiTheme="majorEastAsia" w:hint="eastAsia"/>
        </w:rPr>
        <w:t>０</w:t>
      </w:r>
      <w:r w:rsidR="005F1D3C" w:rsidRPr="00A16F3D">
        <w:rPr>
          <w:rFonts w:asciiTheme="majorEastAsia" w:eastAsiaTheme="majorEastAsia" w:hAnsiTheme="majorEastAsia" w:hint="eastAsia"/>
        </w:rPr>
        <w:t xml:space="preserve">　　</w:t>
      </w:r>
    </w:p>
    <w:p w:rsidR="004A1419" w:rsidRPr="00A16F3D" w:rsidRDefault="007F2C52" w:rsidP="00850EFF">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「ポスト</w:t>
      </w:r>
      <w:r w:rsidR="00850EFF" w:rsidRPr="00A16F3D">
        <w:rPr>
          <w:rFonts w:asciiTheme="majorEastAsia" w:eastAsiaTheme="majorEastAsia" w:hAnsiTheme="majorEastAsia" w:hint="eastAsia"/>
        </w:rPr>
        <w:t>コロナにおける働き方改革のＫＳＦ</w:t>
      </w:r>
      <w:r w:rsidR="004A1419" w:rsidRPr="00A16F3D">
        <w:rPr>
          <w:rFonts w:asciiTheme="majorEastAsia" w:eastAsiaTheme="majorEastAsia" w:hAnsiTheme="majorEastAsia" w:hint="eastAsia"/>
        </w:rPr>
        <w:t>」</w:t>
      </w:r>
    </w:p>
    <w:p w:rsidR="007F2C52" w:rsidRPr="00A16F3D" w:rsidRDefault="007F2C52" w:rsidP="00850EFF">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～コロナ禍を受けて社会が強制的にアップデートされ、オフィスや働き方に</w:t>
      </w:r>
    </w:p>
    <w:p w:rsidR="007F2C52" w:rsidRPr="00A16F3D" w:rsidRDefault="007F2C52" w:rsidP="00850EFF">
      <w:pPr>
        <w:pStyle w:val="a7"/>
        <w:ind w:leftChars="0"/>
        <w:rPr>
          <w:rFonts w:asciiTheme="majorEastAsia" w:eastAsiaTheme="majorEastAsia" w:hAnsiTheme="majorEastAsia"/>
          <w:sz w:val="10"/>
        </w:rPr>
      </w:pPr>
      <w:r w:rsidRPr="00A16F3D">
        <w:rPr>
          <w:rFonts w:asciiTheme="majorEastAsia" w:eastAsiaTheme="majorEastAsia" w:hAnsiTheme="majorEastAsia" w:hint="eastAsia"/>
          <w:sz w:val="16"/>
        </w:rPr>
        <w:t xml:space="preserve">　　　　　　　　　　　　　　　　　　　　新たな変化が出現しており、それらを踏まえた働き方改革のキーポイント</w:t>
      </w:r>
    </w:p>
    <w:p w:rsidR="007F2C52" w:rsidRPr="00A16F3D" w:rsidRDefault="007F2C52" w:rsidP="004A1419">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とは何か、最新の情報・知見に基づく考察をお伝えいたします～</w:t>
      </w:r>
    </w:p>
    <w:p w:rsidR="00AF7BB5" w:rsidRPr="00A16F3D" w:rsidRDefault="00AF7BB5"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w:t>
      </w:r>
      <w:r w:rsidR="00452F3F" w:rsidRPr="00A16F3D">
        <w:rPr>
          <w:rFonts w:asciiTheme="majorEastAsia" w:eastAsiaTheme="majorEastAsia" w:hAnsiTheme="majorEastAsia" w:hint="eastAsia"/>
        </w:rPr>
        <w:t xml:space="preserve">　　　</w:t>
      </w:r>
      <w:r w:rsidR="005F1D3C" w:rsidRPr="00A16F3D">
        <w:rPr>
          <w:rFonts w:asciiTheme="majorEastAsia" w:eastAsiaTheme="majorEastAsia" w:hAnsiTheme="majorEastAsia" w:hint="eastAsia"/>
        </w:rPr>
        <w:t xml:space="preserve">　　　　　　　　　　　　　スピーカー：コクヨ（株）</w:t>
      </w:r>
      <w:r w:rsidR="00850EFF" w:rsidRPr="00A16F3D">
        <w:rPr>
          <w:rFonts w:asciiTheme="majorEastAsia" w:eastAsiaTheme="majorEastAsia" w:hAnsiTheme="majorEastAsia" w:hint="eastAsia"/>
        </w:rPr>
        <w:t xml:space="preserve">　立花　保昭</w:t>
      </w:r>
    </w:p>
    <w:p w:rsidR="00AF7BB5" w:rsidRPr="00A16F3D" w:rsidRDefault="008D1321"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セミナー</w:t>
      </w:r>
      <w:r w:rsidR="00DD28F1" w:rsidRPr="00A16F3D">
        <w:rPr>
          <w:rFonts w:asciiTheme="majorEastAsia" w:eastAsiaTheme="majorEastAsia" w:hAnsiTheme="majorEastAsia" w:hint="eastAsia"/>
        </w:rPr>
        <w:t xml:space="preserve">２　　</w:t>
      </w:r>
      <w:r w:rsidR="00AF7BB5" w:rsidRPr="00A16F3D">
        <w:rPr>
          <w:rFonts w:asciiTheme="majorEastAsia" w:eastAsiaTheme="majorEastAsia" w:hAnsiTheme="majorEastAsia" w:hint="eastAsia"/>
        </w:rPr>
        <w:t>１</w:t>
      </w:r>
      <w:r w:rsidR="00850EFF" w:rsidRPr="00A16F3D">
        <w:rPr>
          <w:rFonts w:asciiTheme="majorEastAsia" w:eastAsiaTheme="majorEastAsia" w:hAnsiTheme="majorEastAsia" w:hint="eastAsia"/>
        </w:rPr>
        <w:t>５：０</w:t>
      </w:r>
      <w:r w:rsidR="00AF7BB5" w:rsidRPr="00A16F3D">
        <w:rPr>
          <w:rFonts w:asciiTheme="majorEastAsia" w:eastAsiaTheme="majorEastAsia" w:hAnsiTheme="majorEastAsia" w:hint="eastAsia"/>
        </w:rPr>
        <w:t>０</w:t>
      </w:r>
      <w:r w:rsidR="00850EFF" w:rsidRPr="00A16F3D">
        <w:rPr>
          <w:rFonts w:asciiTheme="majorEastAsia" w:eastAsiaTheme="majorEastAsia" w:hAnsiTheme="majorEastAsia" w:hint="eastAsia"/>
        </w:rPr>
        <w:t>～１５：３</w:t>
      </w:r>
      <w:r w:rsidR="00AF7BB5" w:rsidRPr="00A16F3D">
        <w:rPr>
          <w:rFonts w:asciiTheme="majorEastAsia" w:eastAsiaTheme="majorEastAsia" w:hAnsiTheme="majorEastAsia" w:hint="eastAsia"/>
        </w:rPr>
        <w:t>０</w:t>
      </w:r>
    </w:p>
    <w:p w:rsidR="00AF7BB5" w:rsidRPr="00A16F3D" w:rsidRDefault="00850EFF"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w:t>
      </w:r>
      <w:r w:rsidR="006255BD" w:rsidRPr="00A16F3D">
        <w:rPr>
          <w:rFonts w:asciiTheme="majorEastAsia" w:eastAsiaTheme="majorEastAsia" w:hAnsiTheme="majorEastAsia" w:hint="eastAsia"/>
        </w:rPr>
        <w:t>「日立が提供するビル管理効率化ソリューション</w:t>
      </w:r>
      <w:r w:rsidR="00AF7BB5" w:rsidRPr="00A16F3D">
        <w:rPr>
          <w:rFonts w:asciiTheme="majorEastAsia" w:eastAsiaTheme="majorEastAsia" w:hAnsiTheme="majorEastAsia" w:hint="eastAsia"/>
        </w:rPr>
        <w:t>」</w:t>
      </w:r>
    </w:p>
    <w:p w:rsidR="008230D4" w:rsidRPr="008230D4" w:rsidRDefault="007F2C52" w:rsidP="008230D4">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w:t>
      </w:r>
      <w:r w:rsidR="008230D4" w:rsidRPr="008230D4">
        <w:rPr>
          <w:rFonts w:asciiTheme="majorEastAsia" w:eastAsiaTheme="majorEastAsia" w:hAnsiTheme="majorEastAsia" w:hint="eastAsia"/>
          <w:sz w:val="16"/>
        </w:rPr>
        <w:t>～コロナ禍において様々な人が出入りする建物は、感染予防と建物内の快適</w:t>
      </w:r>
    </w:p>
    <w:p w:rsidR="007F2C52" w:rsidRPr="008230D4" w:rsidRDefault="008230D4" w:rsidP="008230D4">
      <w:pPr>
        <w:pStyle w:val="a7"/>
        <w:ind w:leftChars="0" w:left="4040"/>
        <w:rPr>
          <w:rFonts w:asciiTheme="majorEastAsia" w:eastAsiaTheme="majorEastAsia" w:hAnsiTheme="majorEastAsia"/>
          <w:sz w:val="16"/>
        </w:rPr>
      </w:pPr>
      <w:r w:rsidRPr="008230D4">
        <w:rPr>
          <w:rFonts w:asciiTheme="majorEastAsia" w:eastAsiaTheme="majorEastAsia" w:hAnsiTheme="majorEastAsia" w:hint="eastAsia"/>
          <w:sz w:val="16"/>
        </w:rPr>
        <w:t>な移動がポイントとなります。建物内で働く人･訪問する人への快適な環境の実現に向けて､日立のビル管理効率化ソリューションをお伝えします～</w:t>
      </w:r>
    </w:p>
    <w:p w:rsidR="00AF7BB5" w:rsidRPr="00A16F3D" w:rsidRDefault="00452F3F"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w:t>
      </w:r>
      <w:r w:rsidR="005F1D3C" w:rsidRPr="00A16F3D">
        <w:rPr>
          <w:rFonts w:asciiTheme="majorEastAsia" w:eastAsiaTheme="majorEastAsia" w:hAnsiTheme="majorEastAsia" w:hint="eastAsia"/>
        </w:rPr>
        <w:t xml:space="preserve">　　　　　　　　　　　　　　スピーカー：（株）日立ビルシステム　浅野　充利</w:t>
      </w:r>
    </w:p>
    <w:p w:rsidR="00AF7BB5" w:rsidRPr="00A16F3D" w:rsidRDefault="00DD28F1"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w:t>
      </w:r>
      <w:r w:rsidR="001C566C" w:rsidRPr="00A16F3D">
        <w:rPr>
          <w:rFonts w:asciiTheme="majorEastAsia" w:eastAsiaTheme="majorEastAsia" w:hAnsiTheme="majorEastAsia" w:hint="eastAsia"/>
        </w:rPr>
        <w:t>オフィス</w:t>
      </w:r>
      <w:r w:rsidRPr="00A16F3D">
        <w:rPr>
          <w:rFonts w:asciiTheme="majorEastAsia" w:eastAsiaTheme="majorEastAsia" w:hAnsiTheme="majorEastAsia" w:hint="eastAsia"/>
        </w:rPr>
        <w:t xml:space="preserve">視察　</w:t>
      </w:r>
      <w:r w:rsidR="00850EFF" w:rsidRPr="00A16F3D">
        <w:rPr>
          <w:rFonts w:asciiTheme="majorEastAsia" w:eastAsiaTheme="majorEastAsia" w:hAnsiTheme="majorEastAsia" w:hint="eastAsia"/>
        </w:rPr>
        <w:t>１５：４</w:t>
      </w:r>
      <w:r w:rsidR="00AF7BB5" w:rsidRPr="00A16F3D">
        <w:rPr>
          <w:rFonts w:asciiTheme="majorEastAsia" w:eastAsiaTheme="majorEastAsia" w:hAnsiTheme="majorEastAsia" w:hint="eastAsia"/>
        </w:rPr>
        <w:t>０</w:t>
      </w:r>
      <w:r w:rsidR="00850EFF" w:rsidRPr="00A16F3D">
        <w:rPr>
          <w:rFonts w:asciiTheme="majorEastAsia" w:eastAsiaTheme="majorEastAsia" w:hAnsiTheme="majorEastAsia" w:hint="eastAsia"/>
        </w:rPr>
        <w:t>～１６：２</w:t>
      </w:r>
      <w:r w:rsidR="00AF7BB5" w:rsidRPr="00A16F3D">
        <w:rPr>
          <w:rFonts w:asciiTheme="majorEastAsia" w:eastAsiaTheme="majorEastAsia" w:hAnsiTheme="majorEastAsia" w:hint="eastAsia"/>
        </w:rPr>
        <w:t>０</w:t>
      </w:r>
    </w:p>
    <w:p w:rsidR="00AF7BB5" w:rsidRPr="00A16F3D" w:rsidRDefault="007F2C52" w:rsidP="004A1419">
      <w:pPr>
        <w:pStyle w:val="a7"/>
        <w:ind w:leftChars="0"/>
        <w:rPr>
          <w:rFonts w:asciiTheme="majorEastAsia" w:eastAsiaTheme="majorEastAsia" w:hAnsiTheme="majorEastAsia"/>
        </w:rPr>
      </w:pPr>
      <w:r w:rsidRPr="00A16F3D">
        <w:rPr>
          <w:rFonts w:asciiTheme="majorEastAsia" w:eastAsiaTheme="majorEastAsia" w:hAnsiTheme="majorEastAsia" w:hint="eastAsia"/>
        </w:rPr>
        <w:t xml:space="preserve">　　　　　　　　　　　　　　　　</w:t>
      </w:r>
      <w:r w:rsidR="00AF7BB5" w:rsidRPr="00A16F3D">
        <w:rPr>
          <w:rFonts w:asciiTheme="majorEastAsia" w:eastAsiaTheme="majorEastAsia" w:hAnsiTheme="majorEastAsia" w:hint="eastAsia"/>
        </w:rPr>
        <w:t>コクヨ名古屋ライブオフィス</w:t>
      </w:r>
      <w:r w:rsidR="001C566C" w:rsidRPr="00A16F3D">
        <w:rPr>
          <w:rFonts w:asciiTheme="majorEastAsia" w:eastAsiaTheme="majorEastAsia" w:hAnsiTheme="majorEastAsia" w:hint="eastAsia"/>
        </w:rPr>
        <w:t>バーチャル</w:t>
      </w:r>
      <w:r w:rsidR="00AF7BB5" w:rsidRPr="00A16F3D">
        <w:rPr>
          <w:rFonts w:asciiTheme="majorEastAsia" w:eastAsiaTheme="majorEastAsia" w:hAnsiTheme="majorEastAsia" w:hint="eastAsia"/>
        </w:rPr>
        <w:t>視察</w:t>
      </w:r>
      <w:r w:rsidR="001C566C" w:rsidRPr="00A16F3D">
        <w:rPr>
          <w:rFonts w:asciiTheme="majorEastAsia" w:eastAsiaTheme="majorEastAsia" w:hAnsiTheme="majorEastAsia" w:hint="eastAsia"/>
        </w:rPr>
        <w:t>ツアー</w:t>
      </w:r>
    </w:p>
    <w:p w:rsidR="007F2C52" w:rsidRPr="00A16F3D" w:rsidRDefault="007F2C52" w:rsidP="004A1419">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w:t>
      </w:r>
      <w:r w:rsidR="004E6036" w:rsidRPr="00A16F3D">
        <w:rPr>
          <w:rFonts w:asciiTheme="majorEastAsia" w:eastAsiaTheme="majorEastAsia" w:hAnsiTheme="majorEastAsia" w:hint="eastAsia"/>
          <w:sz w:val="16"/>
        </w:rPr>
        <w:t>～コロナ禍を踏まえ</w:t>
      </w:r>
      <w:r w:rsidRPr="00A16F3D">
        <w:rPr>
          <w:rFonts w:asciiTheme="majorEastAsia" w:eastAsiaTheme="majorEastAsia" w:hAnsiTheme="majorEastAsia" w:hint="eastAsia"/>
          <w:sz w:val="16"/>
        </w:rPr>
        <w:t>オフィスの役割を再定義し、中長期の働き方も考慮した</w:t>
      </w:r>
    </w:p>
    <w:p w:rsidR="00DD28F1" w:rsidRPr="00A16F3D" w:rsidRDefault="007F2C52" w:rsidP="007F2C52">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w:t>
      </w:r>
      <w:r w:rsidR="004E6036" w:rsidRPr="00A16F3D">
        <w:rPr>
          <w:rFonts w:asciiTheme="majorEastAsia" w:eastAsiaTheme="majorEastAsia" w:hAnsiTheme="majorEastAsia" w:hint="eastAsia"/>
          <w:sz w:val="16"/>
        </w:rPr>
        <w:t>課題解決を各所</w:t>
      </w:r>
      <w:r w:rsidRPr="00A16F3D">
        <w:rPr>
          <w:rFonts w:asciiTheme="majorEastAsia" w:eastAsiaTheme="majorEastAsia" w:hAnsiTheme="majorEastAsia" w:hint="eastAsia"/>
          <w:sz w:val="16"/>
        </w:rPr>
        <w:t>に施し、社員が自ら挑戦している「ライブオフィス」での</w:t>
      </w:r>
    </w:p>
    <w:p w:rsidR="001A4FE5" w:rsidRPr="00A16F3D" w:rsidRDefault="007F2C52" w:rsidP="001A4FE5">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新たな働き方</w:t>
      </w:r>
      <w:r w:rsidR="001A4FE5" w:rsidRPr="00A16F3D">
        <w:rPr>
          <w:rFonts w:asciiTheme="majorEastAsia" w:eastAsiaTheme="majorEastAsia" w:hAnsiTheme="majorEastAsia" w:hint="eastAsia"/>
          <w:sz w:val="16"/>
        </w:rPr>
        <w:t>・しくみ・運用面の取組について、ライブ映像を通じて実際</w:t>
      </w:r>
    </w:p>
    <w:p w:rsidR="001A4FE5" w:rsidRPr="00A16F3D" w:rsidRDefault="001A4FE5" w:rsidP="001A4FE5">
      <w:pPr>
        <w:pStyle w:val="a7"/>
        <w:ind w:leftChars="0"/>
        <w:rPr>
          <w:rFonts w:asciiTheme="majorEastAsia" w:eastAsiaTheme="majorEastAsia" w:hAnsiTheme="majorEastAsia"/>
          <w:sz w:val="16"/>
        </w:rPr>
      </w:pPr>
      <w:r w:rsidRPr="00A16F3D">
        <w:rPr>
          <w:rFonts w:asciiTheme="majorEastAsia" w:eastAsiaTheme="majorEastAsia" w:hAnsiTheme="majorEastAsia" w:hint="eastAsia"/>
          <w:sz w:val="16"/>
        </w:rPr>
        <w:t xml:space="preserve">　　　　　　　　　　　　　　　　　　　　</w:t>
      </w:r>
      <w:r w:rsidR="004E6036" w:rsidRPr="00A16F3D">
        <w:rPr>
          <w:rFonts w:asciiTheme="majorEastAsia" w:eastAsiaTheme="majorEastAsia" w:hAnsiTheme="majorEastAsia" w:hint="eastAsia"/>
          <w:sz w:val="16"/>
        </w:rPr>
        <w:t>に案内されているかのように</w:t>
      </w:r>
      <w:r w:rsidRPr="00A16F3D">
        <w:rPr>
          <w:rFonts w:asciiTheme="majorEastAsia" w:eastAsiaTheme="majorEastAsia" w:hAnsiTheme="majorEastAsia" w:hint="eastAsia"/>
          <w:sz w:val="16"/>
        </w:rPr>
        <w:t>オフィスをご視察</w:t>
      </w:r>
      <w:r w:rsidR="004E6036" w:rsidRPr="00A16F3D">
        <w:rPr>
          <w:rFonts w:asciiTheme="majorEastAsia" w:eastAsiaTheme="majorEastAsia" w:hAnsiTheme="majorEastAsia" w:hint="eastAsia"/>
          <w:sz w:val="16"/>
        </w:rPr>
        <w:t>頂き</w:t>
      </w:r>
      <w:r w:rsidRPr="00A16F3D">
        <w:rPr>
          <w:rFonts w:asciiTheme="majorEastAsia" w:eastAsiaTheme="majorEastAsia" w:hAnsiTheme="majorEastAsia" w:hint="eastAsia"/>
          <w:sz w:val="16"/>
        </w:rPr>
        <w:t>ます～</w:t>
      </w:r>
    </w:p>
    <w:p w:rsidR="00CF4530" w:rsidRPr="00A16F3D" w:rsidRDefault="00DD28F1" w:rsidP="00CF4530">
      <w:pPr>
        <w:pStyle w:val="a7"/>
        <w:numPr>
          <w:ilvl w:val="0"/>
          <w:numId w:val="2"/>
        </w:numPr>
        <w:ind w:leftChars="0"/>
        <w:rPr>
          <w:rFonts w:asciiTheme="majorEastAsia" w:eastAsiaTheme="majorEastAsia" w:hAnsiTheme="majorEastAsia"/>
        </w:rPr>
      </w:pPr>
      <w:r w:rsidRPr="00A16F3D">
        <w:rPr>
          <w:rFonts w:asciiTheme="majorEastAsia" w:eastAsiaTheme="majorEastAsia" w:hAnsiTheme="majorEastAsia" w:hint="eastAsia"/>
        </w:rPr>
        <w:t>費用</w:t>
      </w:r>
      <w:r w:rsidRPr="00A16F3D">
        <w:rPr>
          <w:rFonts w:asciiTheme="majorEastAsia" w:eastAsiaTheme="majorEastAsia" w:hAnsiTheme="majorEastAsia" w:hint="eastAsia"/>
        </w:rPr>
        <w:tab/>
      </w:r>
      <w:r w:rsidRPr="00A16F3D">
        <w:rPr>
          <w:rFonts w:asciiTheme="majorEastAsia" w:eastAsiaTheme="majorEastAsia" w:hAnsiTheme="majorEastAsia" w:hint="eastAsia"/>
        </w:rPr>
        <w:tab/>
      </w:r>
      <w:r w:rsidR="00B245E1" w:rsidRPr="00A16F3D">
        <w:rPr>
          <w:rFonts w:asciiTheme="majorEastAsia" w:eastAsiaTheme="majorEastAsia" w:hAnsiTheme="majorEastAsia" w:hint="eastAsia"/>
        </w:rPr>
        <w:t>無料</w:t>
      </w:r>
    </w:p>
    <w:p w:rsidR="00CF4530" w:rsidRPr="00A16F3D" w:rsidRDefault="00E207DC" w:rsidP="00CF453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3027680</wp:posOffset>
                </wp:positionH>
                <wp:positionV relativeFrom="paragraph">
                  <wp:posOffset>216535</wp:posOffset>
                </wp:positionV>
                <wp:extent cx="2275840" cy="292735"/>
                <wp:effectExtent l="0" t="0" r="10160" b="12065"/>
                <wp:wrapNone/>
                <wp:docPr id="5" name="テキスト ボックス 5"/>
                <wp:cNvGraphicFramePr/>
                <a:graphic xmlns:a="http://schemas.openxmlformats.org/drawingml/2006/main">
                  <a:graphicData uri="http://schemas.microsoft.com/office/word/2010/wordprocessingShape">
                    <wps:wsp>
                      <wps:cNvSpPr txBox="1"/>
                      <wps:spPr>
                        <a:xfrm>
                          <a:off x="0" y="0"/>
                          <a:ext cx="2275840" cy="29273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207DC" w:rsidRDefault="00E207DC">
                            <w:pPr>
                              <w:rPr>
                                <w:rFonts w:hint="eastAsia"/>
                              </w:rPr>
                            </w:pPr>
                            <w:r>
                              <w:t>10</w:t>
                            </w:r>
                            <w:r>
                              <w:t>月</w:t>
                            </w:r>
                            <w:r>
                              <w:t>30</w:t>
                            </w:r>
                            <w:r>
                              <w:t>日（金）</w:t>
                            </w:r>
                            <w:r>
                              <w:rPr>
                                <w:rFonts w:hint="eastAsia"/>
                              </w:rPr>
                              <w:t>まで</w:t>
                            </w:r>
                            <w:r>
                              <w:t>延長受付中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8.4pt;margin-top:17.05pt;width:179.2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p8kwIAADwFAAAOAAAAZHJzL2Uyb0RvYy54bWysVEtu2zAQ3RfoHQjuG9lqnI8ROXATpCgQ&#10;JEGTImuaImOhFMmSY0vu0gaCHqJXKLrueXSRDilZSVOvim4kcmbefN7M8OS0LhVZCucLozM63BtQ&#10;IjQ3eaEfMvrp7uLNESUemM6ZMlpkdCU8PZ28fnVS2bFIzdyoXDiCTrQfVzajcwA7ThLP56Jkfs9Y&#10;oVEpjSsZ4NU9JLljFXovVZIOBgdJZVxuneHCe5Set0o6if6lFByupfQCiMoo5gbx6+J3Fr7J5ISN&#10;Hxyz84J3abB/yKJkhcagvatzBowsXPGXq7LgzngjYY+bMjFSFlzEGrCa4eBFNbdzZkWsBcnxtqfJ&#10;/z+3/Gp540iRZ3REiWYltqjZPDbrH836V7P5RprN92azadY/8U5Gga7K+jGibi3ioH5namz7Vu5R&#10;GFiopSvDH+sjqEfiVz3ZogbCUZimh6OjfVRx1KXH6eHb6D55Qlvn4b0wJQmHjDpsZuSYLS89YCZo&#10;ujUJwZQOspBem0Y8wUqJVvlRSKwzBI5O4oSJM+XIkuFsMM6FhoNQCLpVGq0DTBZK9cDhLqCCWD2C&#10;OtsAE3HyeuBgF/DPiD0iRjUaenBZaON2Ocg/95Fb+231bc2hfKhnddeymclX2DFn2hXwll8USOsl&#10;83DDHM48dgL3GK7xI5WpMmq6EyVz477ukgd7HEXUUlLhDmXUf1kwJyhRHzQO6fFwPzQY4mV/dJji&#10;xT3XzJ5r9KI8M9iKIb4YlsdjsAe1PUpnyntc92mIiiqmOcbOKGyPZ9BuNj4XXEyn0QjXzDK41LeW&#10;B9eB3jA0d/U9c7abLMCZvDLbbWPjFwPW2gakNtMFGFnE6QsEt6x2xOOKxunpnpPwBjy/R6unR2/y&#10;GwAA//8DAFBLAwQUAAYACAAAACEAEFMwkOAAAAAJAQAADwAAAGRycy9kb3ducmV2LnhtbEyPzU7D&#10;MBCE70i8g7VI3KjzU0oV4lRQipBAQqKtOLvxkgTidWQ7bXh7lhPcZjWjmW/L1WR7cUQfOkcK0lkC&#10;Aql2pqNGwX73eLUEEaImo3tHqOAbA6yq87NSF8ad6A2P29gILqFQaAVtjEMhZahbtDrM3IDE3ofz&#10;Vkc+fSON1ycut73MkmQhre6IF1o94LrF+ms7Wt5tXxr/uX69T8f3TScHyh82z09KXV5Md7cgIk7x&#10;Lwy/+IwOFTMd3EgmiF7B/GbB6FFBPk9BcGCZX2cgDiySDGRVyv8fVD8AAAD//wMAUEsBAi0AFAAG&#10;AAgAAAAhALaDOJL+AAAA4QEAABMAAAAAAAAAAAAAAAAAAAAAAFtDb250ZW50X1R5cGVzXS54bWxQ&#10;SwECLQAUAAYACAAAACEAOP0h/9YAAACUAQAACwAAAAAAAAAAAAAAAAAvAQAAX3JlbHMvLnJlbHNQ&#10;SwECLQAUAAYACAAAACEAMiO6fJMCAAA8BQAADgAAAAAAAAAAAAAAAAAuAgAAZHJzL2Uyb0RvYy54&#10;bWxQSwECLQAUAAYACAAAACEAEFMwkOAAAAAJAQAADwAAAAAAAAAAAAAAAADtBAAAZHJzL2Rvd25y&#10;ZXYueG1sUEsFBgAAAAAEAAQA8wAAAPoFAAAAAA==&#10;" fillcolor="white [3201]" strokecolor="#f79646 [3209]" strokeweight="2pt">
                <v:textbox>
                  <w:txbxContent>
                    <w:p w:rsidR="00E207DC" w:rsidRDefault="00E207DC">
                      <w:pPr>
                        <w:rPr>
                          <w:rFonts w:hint="eastAsia"/>
                        </w:rPr>
                      </w:pPr>
                      <w:r>
                        <w:t>10</w:t>
                      </w:r>
                      <w:r>
                        <w:t>月</w:t>
                      </w:r>
                      <w:r>
                        <w:t>30</w:t>
                      </w:r>
                      <w:r>
                        <w:t>日（金）</w:t>
                      </w:r>
                      <w:r>
                        <w:rPr>
                          <w:rFonts w:hint="eastAsia"/>
                        </w:rPr>
                        <w:t>まで</w:t>
                      </w:r>
                      <w:r>
                        <w:t>延長受付中</w:t>
                      </w:r>
                    </w:p>
                  </w:txbxContent>
                </v:textbox>
              </v:shape>
            </w:pict>
          </mc:Fallback>
        </mc:AlternateContent>
      </w:r>
      <w:r w:rsidR="00CF4530" w:rsidRPr="00A16F3D">
        <w:rPr>
          <w:rFonts w:asciiTheme="majorEastAsia" w:eastAsiaTheme="majorEastAsia" w:hAnsiTheme="majorEastAsia" w:hint="eastAsia"/>
        </w:rPr>
        <w:t xml:space="preserve">　　４．申込方法</w:t>
      </w:r>
      <w:r w:rsidR="00CF4530" w:rsidRPr="00A16F3D">
        <w:rPr>
          <w:rFonts w:asciiTheme="majorEastAsia" w:eastAsiaTheme="majorEastAsia" w:hAnsiTheme="majorEastAsia" w:hint="eastAsia"/>
        </w:rPr>
        <w:tab/>
        <w:t>協会事務局あてに「定期研修会　参加申込書」を</w:t>
      </w:r>
      <w:r w:rsidR="003579C0">
        <w:rPr>
          <w:rFonts w:asciiTheme="majorEastAsia" w:eastAsiaTheme="majorEastAsia" w:hAnsiTheme="majorEastAsia" w:hint="eastAsia"/>
        </w:rPr>
        <w:t>メール</w:t>
      </w:r>
      <w:r w:rsidR="00CF4530" w:rsidRPr="00A16F3D">
        <w:rPr>
          <w:rFonts w:asciiTheme="majorEastAsia" w:eastAsiaTheme="majorEastAsia" w:hAnsiTheme="majorEastAsia" w:hint="eastAsia"/>
        </w:rPr>
        <w:t>または</w:t>
      </w:r>
      <w:r w:rsidR="003579C0">
        <w:rPr>
          <w:rFonts w:asciiTheme="majorEastAsia" w:eastAsiaTheme="majorEastAsia" w:hAnsiTheme="majorEastAsia" w:hint="eastAsia"/>
        </w:rPr>
        <w:t>FAX</w:t>
      </w:r>
      <w:r w:rsidR="00CF4530" w:rsidRPr="00A16F3D">
        <w:rPr>
          <w:rFonts w:asciiTheme="majorEastAsia" w:eastAsiaTheme="majorEastAsia" w:hAnsiTheme="majorEastAsia" w:hint="eastAsia"/>
        </w:rPr>
        <w:t>にて</w:t>
      </w:r>
    </w:p>
    <w:p w:rsidR="00850EFF" w:rsidRPr="00A16F3D" w:rsidRDefault="00CF4530" w:rsidP="00CF4530">
      <w:pPr>
        <w:rPr>
          <w:rFonts w:asciiTheme="majorEastAsia" w:eastAsiaTheme="majorEastAsia" w:hAnsiTheme="majorEastAsia"/>
        </w:rPr>
      </w:pPr>
      <w:r w:rsidRPr="00A16F3D">
        <w:rPr>
          <w:rFonts w:asciiTheme="majorEastAsia" w:eastAsiaTheme="majorEastAsia" w:hAnsiTheme="majorEastAsia" w:hint="eastAsia"/>
        </w:rPr>
        <w:t xml:space="preserve">　　　　　　　　　　　　お送りください</w:t>
      </w:r>
      <w:r w:rsidRPr="00A16F3D">
        <w:rPr>
          <w:rFonts w:asciiTheme="majorEastAsia" w:eastAsiaTheme="majorEastAsia" w:hAnsiTheme="majorEastAsia" w:hint="eastAsia"/>
          <w:u w:val="single"/>
        </w:rPr>
        <w:t>【締切：</w:t>
      </w:r>
      <w:r w:rsidRPr="00E207DC">
        <w:rPr>
          <w:rFonts w:asciiTheme="majorEastAsia" w:eastAsiaTheme="majorEastAsia" w:hAnsiTheme="majorEastAsia" w:hint="eastAsia"/>
          <w:strike/>
          <w:u w:val="single"/>
        </w:rPr>
        <w:t>１０月</w:t>
      </w:r>
      <w:r w:rsidR="007F2C52" w:rsidRPr="00E207DC">
        <w:rPr>
          <w:rFonts w:asciiTheme="majorEastAsia" w:eastAsiaTheme="majorEastAsia" w:hAnsiTheme="majorEastAsia" w:hint="eastAsia"/>
          <w:strike/>
          <w:u w:val="single"/>
        </w:rPr>
        <w:t>９</w:t>
      </w:r>
      <w:r w:rsidRPr="00E207DC">
        <w:rPr>
          <w:rFonts w:asciiTheme="majorEastAsia" w:eastAsiaTheme="majorEastAsia" w:hAnsiTheme="majorEastAsia" w:hint="eastAsia"/>
          <w:strike/>
          <w:u w:val="single"/>
        </w:rPr>
        <w:t>日</w:t>
      </w:r>
      <w:r w:rsidR="007F2C52" w:rsidRPr="00E207DC">
        <w:rPr>
          <w:rFonts w:asciiTheme="majorEastAsia" w:eastAsiaTheme="majorEastAsia" w:hAnsiTheme="majorEastAsia" w:hint="eastAsia"/>
          <w:strike/>
          <w:u w:val="single"/>
        </w:rPr>
        <w:t>（金）</w:t>
      </w:r>
      <w:r w:rsidRPr="00A16F3D">
        <w:rPr>
          <w:rFonts w:asciiTheme="majorEastAsia" w:eastAsiaTheme="majorEastAsia" w:hAnsiTheme="majorEastAsia" w:hint="eastAsia"/>
          <w:u w:val="single"/>
        </w:rPr>
        <w:t>まで】</w:t>
      </w:r>
    </w:p>
    <w:p w:rsidR="00DD28F1" w:rsidRPr="00A16F3D" w:rsidRDefault="006A082E" w:rsidP="00B245E1">
      <w:pPr>
        <w:ind w:firstLineChars="200" w:firstLine="420"/>
        <w:rPr>
          <w:rFonts w:asciiTheme="majorEastAsia" w:eastAsiaTheme="majorEastAsia" w:hAnsiTheme="majorEastAsia"/>
        </w:rPr>
      </w:pPr>
      <w:r w:rsidRPr="00A16F3D">
        <w:rPr>
          <w:rFonts w:asciiTheme="majorEastAsia" w:eastAsiaTheme="majorEastAsia" w:hAnsiTheme="majorEastAsia" w:hint="eastAsia"/>
        </w:rPr>
        <w:t>５</w:t>
      </w:r>
      <w:r w:rsidR="00B245E1" w:rsidRPr="00A16F3D">
        <w:rPr>
          <w:rFonts w:asciiTheme="majorEastAsia" w:eastAsiaTheme="majorEastAsia" w:hAnsiTheme="majorEastAsia" w:hint="eastAsia"/>
        </w:rPr>
        <w:t>．</w:t>
      </w:r>
      <w:r w:rsidR="00430E1E" w:rsidRPr="00A16F3D">
        <w:rPr>
          <w:rFonts w:asciiTheme="majorEastAsia" w:eastAsiaTheme="majorEastAsia" w:hAnsiTheme="majorEastAsia" w:hint="eastAsia"/>
        </w:rPr>
        <w:t>定員</w:t>
      </w:r>
      <w:r w:rsidR="00430E1E" w:rsidRPr="00A16F3D">
        <w:rPr>
          <w:rFonts w:asciiTheme="majorEastAsia" w:eastAsiaTheme="majorEastAsia" w:hAnsiTheme="majorEastAsia" w:hint="eastAsia"/>
        </w:rPr>
        <w:tab/>
      </w:r>
      <w:r w:rsidR="00430E1E" w:rsidRPr="00A16F3D">
        <w:rPr>
          <w:rFonts w:asciiTheme="majorEastAsia" w:eastAsiaTheme="majorEastAsia" w:hAnsiTheme="majorEastAsia" w:hint="eastAsia"/>
        </w:rPr>
        <w:tab/>
      </w:r>
      <w:r w:rsidR="005F1D3C" w:rsidRPr="00A16F3D">
        <w:rPr>
          <w:rFonts w:asciiTheme="majorEastAsia" w:eastAsiaTheme="majorEastAsia" w:hAnsiTheme="majorEastAsia" w:hint="eastAsia"/>
        </w:rPr>
        <w:t>５０</w:t>
      </w:r>
      <w:r w:rsidR="00F01FF1" w:rsidRPr="00A16F3D">
        <w:rPr>
          <w:rFonts w:asciiTheme="majorEastAsia" w:eastAsiaTheme="majorEastAsia" w:hAnsiTheme="majorEastAsia" w:hint="eastAsia"/>
        </w:rPr>
        <w:t>名</w:t>
      </w:r>
      <w:r w:rsidR="005F1D3C" w:rsidRPr="00A16F3D">
        <w:rPr>
          <w:rFonts w:asciiTheme="majorEastAsia" w:eastAsiaTheme="majorEastAsia" w:hAnsiTheme="majorEastAsia" w:hint="eastAsia"/>
        </w:rPr>
        <w:t xml:space="preserve">　</w:t>
      </w:r>
      <w:bookmarkStart w:id="0" w:name="_GoBack"/>
      <w:bookmarkEnd w:id="0"/>
    </w:p>
    <w:p w:rsidR="00CB6292" w:rsidRPr="00A16F3D" w:rsidRDefault="006A082E"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 xml:space="preserve">　　６</w:t>
      </w:r>
      <w:r w:rsidR="008D1321" w:rsidRPr="00A16F3D">
        <w:rPr>
          <w:rFonts w:asciiTheme="majorEastAsia" w:eastAsiaTheme="majorEastAsia" w:hAnsiTheme="majorEastAsia" w:hint="eastAsia"/>
        </w:rPr>
        <w:t xml:space="preserve">．備考　　　　　</w:t>
      </w:r>
      <w:r w:rsidRPr="00A16F3D">
        <w:rPr>
          <w:rFonts w:asciiTheme="majorEastAsia" w:eastAsiaTheme="majorEastAsia" w:hAnsiTheme="majorEastAsia" w:hint="eastAsia"/>
        </w:rPr>
        <w:tab/>
      </w:r>
      <w:r w:rsidR="008D1321" w:rsidRPr="00A16F3D">
        <w:rPr>
          <w:rFonts w:asciiTheme="majorEastAsia" w:eastAsiaTheme="majorEastAsia" w:hAnsiTheme="majorEastAsia" w:hint="eastAsia"/>
        </w:rPr>
        <w:t>・</w:t>
      </w:r>
      <w:r w:rsidR="00CF4254" w:rsidRPr="00A16F3D">
        <w:rPr>
          <w:rFonts w:asciiTheme="majorEastAsia" w:eastAsiaTheme="majorEastAsia" w:hAnsiTheme="majorEastAsia" w:hint="eastAsia"/>
        </w:rPr>
        <w:t>本研修会は</w:t>
      </w:r>
      <w:r w:rsidR="00B245E1" w:rsidRPr="00A16F3D">
        <w:rPr>
          <w:rFonts w:asciiTheme="majorEastAsia" w:eastAsiaTheme="majorEastAsia" w:hAnsiTheme="majorEastAsia" w:hint="eastAsia"/>
        </w:rPr>
        <w:t>建築士会CPD認定</w:t>
      </w:r>
      <w:r w:rsidR="00CF4254" w:rsidRPr="00A16F3D">
        <w:rPr>
          <w:rFonts w:asciiTheme="majorEastAsia" w:eastAsiaTheme="majorEastAsia" w:hAnsiTheme="majorEastAsia" w:hint="eastAsia"/>
        </w:rPr>
        <w:t>プログラムに申請しています（２単位）</w:t>
      </w:r>
    </w:p>
    <w:p w:rsidR="005F1D3C" w:rsidRPr="00A16F3D" w:rsidRDefault="008D1321" w:rsidP="00996A5F">
      <w:pPr>
        <w:pStyle w:val="a5"/>
        <w:ind w:left="2520" w:hangingChars="1200" w:hanging="2520"/>
        <w:jc w:val="left"/>
        <w:rPr>
          <w:rFonts w:asciiTheme="majorEastAsia" w:eastAsiaTheme="majorEastAsia" w:hAnsiTheme="majorEastAsia"/>
        </w:rPr>
      </w:pPr>
      <w:r w:rsidRPr="00A16F3D">
        <w:rPr>
          <w:rFonts w:asciiTheme="majorEastAsia" w:eastAsiaTheme="majorEastAsia" w:hAnsiTheme="majorEastAsia" w:hint="eastAsia"/>
        </w:rPr>
        <w:t xml:space="preserve">　　　　　　　　　　　</w:t>
      </w:r>
      <w:r w:rsidR="006A082E" w:rsidRPr="00A16F3D">
        <w:rPr>
          <w:rFonts w:asciiTheme="majorEastAsia" w:eastAsiaTheme="majorEastAsia" w:hAnsiTheme="majorEastAsia" w:hint="eastAsia"/>
        </w:rPr>
        <w:tab/>
      </w:r>
      <w:r w:rsidRPr="00A16F3D">
        <w:rPr>
          <w:rFonts w:asciiTheme="majorEastAsia" w:eastAsiaTheme="majorEastAsia" w:hAnsiTheme="majorEastAsia" w:hint="eastAsia"/>
        </w:rPr>
        <w:t>・</w:t>
      </w:r>
      <w:r w:rsidR="006A082E" w:rsidRPr="00A16F3D">
        <w:rPr>
          <w:rFonts w:asciiTheme="majorEastAsia" w:eastAsiaTheme="majorEastAsia" w:hAnsiTheme="majorEastAsia" w:hint="eastAsia"/>
        </w:rPr>
        <w:t>今後の研修会をより良いものとするため、ご参加の方々へアンケートに</w:t>
      </w:r>
      <w:r w:rsidR="005F1D3C" w:rsidRPr="00A16F3D">
        <w:rPr>
          <w:rFonts w:asciiTheme="majorEastAsia" w:eastAsiaTheme="majorEastAsia" w:hAnsiTheme="majorEastAsia" w:hint="eastAsia"/>
        </w:rPr>
        <w:t>ご協力のほどお願いいたします</w:t>
      </w:r>
    </w:p>
    <w:p w:rsidR="00AD4B3B" w:rsidRDefault="00AD4B3B" w:rsidP="00AD4B3B">
      <w:pPr>
        <w:pStyle w:val="a5"/>
        <w:jc w:val="left"/>
        <w:rPr>
          <w:rFonts w:asciiTheme="majorEastAsia" w:eastAsiaTheme="majorEastAsia" w:hAnsiTheme="majorEastAsia"/>
        </w:rPr>
      </w:pPr>
    </w:p>
    <w:p w:rsidR="007A07A9" w:rsidRDefault="007A07A9" w:rsidP="00AD4B3B">
      <w:pPr>
        <w:pStyle w:val="a5"/>
        <w:jc w:val="left"/>
        <w:rPr>
          <w:rFonts w:asciiTheme="majorEastAsia" w:eastAsiaTheme="majorEastAsia" w:hAnsiTheme="majorEastAsia"/>
        </w:rPr>
      </w:pPr>
    </w:p>
    <w:p w:rsidR="00AD4B3B" w:rsidRDefault="00AD4B3B" w:rsidP="00AD4B3B">
      <w:pPr>
        <w:pStyle w:val="a5"/>
        <w:jc w:val="left"/>
        <w:rPr>
          <w:rFonts w:asciiTheme="majorEastAsia" w:eastAsiaTheme="majorEastAsia" w:hAnsiTheme="majorEastAsia"/>
        </w:rPr>
      </w:pPr>
      <w:r w:rsidRPr="00A16F3D">
        <w:rPr>
          <w:rFonts w:asciiTheme="majorEastAsia" w:eastAsiaTheme="majorEastAsia" w:hAnsiTheme="majorEastAsia" w:hint="eastAsia"/>
        </w:rPr>
        <w:t>＜参考＞</w:t>
      </w:r>
    </w:p>
    <w:p w:rsidR="00AD4B3B" w:rsidRDefault="00AD4B3B" w:rsidP="00AD4B3B">
      <w:pPr>
        <w:rPr>
          <w:rFonts w:asciiTheme="majorEastAsia" w:eastAsiaTheme="majorEastAsia" w:hAnsiTheme="majorEastAsia"/>
        </w:rPr>
      </w:pPr>
    </w:p>
    <w:p w:rsidR="00AD4B3B" w:rsidRDefault="00AD4B3B" w:rsidP="00AD4B3B">
      <w:pPr>
        <w:rPr>
          <w:rFonts w:asciiTheme="majorEastAsia" w:eastAsiaTheme="majorEastAsia" w:hAnsiTheme="majorEastAsia"/>
        </w:rPr>
      </w:pPr>
      <w:r w:rsidRPr="002702B2">
        <w:rPr>
          <w:rFonts w:asciiTheme="majorEastAsia" w:eastAsiaTheme="majorEastAsia" w:hAnsiTheme="majorEastAsia" w:hint="eastAsia"/>
        </w:rPr>
        <w:t>セミナー</w:t>
      </w:r>
      <w:r>
        <w:rPr>
          <w:rFonts w:asciiTheme="majorEastAsia" w:eastAsiaTheme="majorEastAsia" w:hAnsiTheme="majorEastAsia" w:hint="eastAsia"/>
        </w:rPr>
        <w:t xml:space="preserve">１　</w:t>
      </w:r>
      <w:r w:rsidRPr="002702B2">
        <w:rPr>
          <w:rFonts w:asciiTheme="majorEastAsia" w:eastAsiaTheme="majorEastAsia" w:hAnsiTheme="majorEastAsia" w:hint="eastAsia"/>
        </w:rPr>
        <w:t>「ポストコロナにおける働き方改革のＫＳＦ」</w:t>
      </w:r>
    </w:p>
    <w:p w:rsidR="00690298" w:rsidRDefault="00690298" w:rsidP="00690298">
      <w:pPr>
        <w:ind w:left="840" w:firstLineChars="300" w:firstLine="480"/>
        <w:rPr>
          <w:rFonts w:asciiTheme="majorEastAsia" w:eastAsiaTheme="majorEastAsia" w:hAnsiTheme="majorEastAsia"/>
          <w:sz w:val="16"/>
        </w:rPr>
      </w:pPr>
      <w:r w:rsidRPr="002702B2">
        <w:rPr>
          <w:rFonts w:asciiTheme="majorEastAsia" w:eastAsiaTheme="majorEastAsia" w:hAnsiTheme="majorEastAsia" w:hint="eastAsia"/>
          <w:sz w:val="16"/>
        </w:rPr>
        <w:t>～コロナ禍を受けて社会が強制的にアップデートされ、オフィスや働き方に</w:t>
      </w:r>
      <w:r>
        <w:rPr>
          <w:rFonts w:asciiTheme="majorEastAsia" w:eastAsiaTheme="majorEastAsia" w:hAnsiTheme="majorEastAsia" w:hint="eastAsia"/>
          <w:sz w:val="16"/>
        </w:rPr>
        <w:t>新たな変化が出現して</w:t>
      </w:r>
    </w:p>
    <w:p w:rsidR="00690298" w:rsidRDefault="00690298" w:rsidP="00690298">
      <w:pPr>
        <w:ind w:left="840" w:firstLineChars="400" w:firstLine="640"/>
        <w:rPr>
          <w:rFonts w:asciiTheme="majorEastAsia" w:eastAsiaTheme="majorEastAsia" w:hAnsiTheme="majorEastAsia"/>
          <w:sz w:val="16"/>
        </w:rPr>
      </w:pPr>
      <w:r>
        <w:rPr>
          <w:rFonts w:asciiTheme="majorEastAsia" w:eastAsiaTheme="majorEastAsia" w:hAnsiTheme="majorEastAsia" w:hint="eastAsia"/>
          <w:sz w:val="16"/>
        </w:rPr>
        <w:t>お</w:t>
      </w:r>
      <w:r w:rsidRPr="002702B2">
        <w:rPr>
          <w:rFonts w:asciiTheme="majorEastAsia" w:eastAsiaTheme="majorEastAsia" w:hAnsiTheme="majorEastAsia" w:hint="eastAsia"/>
          <w:sz w:val="16"/>
        </w:rPr>
        <w:t>り</w:t>
      </w:r>
      <w:r>
        <w:rPr>
          <w:rFonts w:asciiTheme="majorEastAsia" w:eastAsiaTheme="majorEastAsia" w:hAnsiTheme="majorEastAsia" w:hint="eastAsia"/>
          <w:sz w:val="16"/>
        </w:rPr>
        <w:t>、</w:t>
      </w:r>
      <w:r w:rsidRPr="002702B2">
        <w:rPr>
          <w:rFonts w:asciiTheme="majorEastAsia" w:eastAsiaTheme="majorEastAsia" w:hAnsiTheme="majorEastAsia" w:hint="eastAsia"/>
          <w:sz w:val="16"/>
        </w:rPr>
        <w:t>それらを踏まえた働き方改革のキーポイントとは何か、最新の情報・知見に基づく考察を</w:t>
      </w:r>
    </w:p>
    <w:p w:rsidR="00690298" w:rsidRPr="00690298" w:rsidRDefault="00690298" w:rsidP="00690298">
      <w:pPr>
        <w:ind w:firstLineChars="925" w:firstLine="1480"/>
        <w:rPr>
          <w:rFonts w:asciiTheme="majorEastAsia" w:eastAsiaTheme="majorEastAsia" w:hAnsiTheme="majorEastAsia"/>
          <w:sz w:val="16"/>
        </w:rPr>
      </w:pPr>
      <w:r w:rsidRPr="002702B2">
        <w:rPr>
          <w:rFonts w:asciiTheme="majorEastAsia" w:eastAsiaTheme="majorEastAsia" w:hAnsiTheme="majorEastAsia" w:hint="eastAsia"/>
          <w:sz w:val="16"/>
        </w:rPr>
        <w:t>お伝えいたします～</w:t>
      </w:r>
    </w:p>
    <w:p w:rsidR="00AD4B3B" w:rsidRDefault="00AD4B3B" w:rsidP="00AD4B3B">
      <w:pPr>
        <w:pStyle w:val="a5"/>
        <w:jc w:val="left"/>
        <w:rPr>
          <w:rFonts w:asciiTheme="majorEastAsia" w:eastAsiaTheme="majorEastAsia" w:hAnsiTheme="majorEastAsia"/>
        </w:rPr>
      </w:pPr>
      <w:r w:rsidRPr="002702B2">
        <w:rPr>
          <w:rFonts w:asciiTheme="majorEastAsia" w:eastAsiaTheme="majorEastAsia" w:hAnsiTheme="majorEastAsia"/>
          <w:noProof/>
          <w:sz w:val="24"/>
        </w:rPr>
        <w:drawing>
          <wp:inline distT="0" distB="0" distL="0" distR="0" wp14:anchorId="1E0EFFE9" wp14:editId="407C4F48">
            <wp:extent cx="996950" cy="12828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8281" cy="1284527"/>
                    </a:xfrm>
                    <a:prstGeom prst="rect">
                      <a:avLst/>
                    </a:prstGeom>
                  </pic:spPr>
                </pic:pic>
              </a:graphicData>
            </a:graphic>
          </wp:inline>
        </w:drawing>
      </w:r>
      <w:r>
        <w:rPr>
          <w:rFonts w:asciiTheme="majorEastAsia" w:eastAsiaTheme="majorEastAsia" w:hAnsiTheme="majorEastAsia" w:hint="eastAsia"/>
        </w:rPr>
        <w:t xml:space="preserve">　スピーカー　コクヨ株式会社　立花　保昭</w:t>
      </w:r>
    </w:p>
    <w:p w:rsidR="00AD4B3B" w:rsidRDefault="00AD4B3B" w:rsidP="00AD4B3B">
      <w:pPr>
        <w:pStyle w:val="a5"/>
        <w:jc w:val="left"/>
        <w:rPr>
          <w:rFonts w:asciiTheme="majorEastAsia" w:eastAsiaTheme="majorEastAsia" w:hAnsiTheme="majorEastAsia"/>
        </w:rPr>
      </w:pPr>
    </w:p>
    <w:p w:rsidR="00AD4B3B" w:rsidRPr="002702B2" w:rsidRDefault="00AD4B3B" w:rsidP="00AD4B3B">
      <w:pPr>
        <w:pStyle w:val="a5"/>
        <w:jc w:val="left"/>
        <w:rPr>
          <w:rFonts w:asciiTheme="majorEastAsia" w:eastAsiaTheme="majorEastAsia" w:hAnsiTheme="majorEastAsia"/>
        </w:rPr>
      </w:pPr>
    </w:p>
    <w:p w:rsidR="00AD4B3B" w:rsidRDefault="00AD4B3B" w:rsidP="00AD4B3B">
      <w:pPr>
        <w:pStyle w:val="a5"/>
        <w:jc w:val="left"/>
        <w:rPr>
          <w:rFonts w:asciiTheme="majorEastAsia" w:eastAsiaTheme="majorEastAsia" w:hAnsiTheme="majorEastAsia"/>
        </w:rPr>
      </w:pPr>
      <w:r>
        <w:rPr>
          <w:rFonts w:asciiTheme="majorEastAsia" w:eastAsiaTheme="majorEastAsia" w:hAnsiTheme="majorEastAsia" w:hint="eastAsia"/>
        </w:rPr>
        <w:t xml:space="preserve">セミナー２　</w:t>
      </w:r>
      <w:r w:rsidRPr="00A16F3D">
        <w:rPr>
          <w:rFonts w:asciiTheme="majorEastAsia" w:eastAsiaTheme="majorEastAsia" w:hAnsiTheme="majorEastAsia" w:hint="eastAsia"/>
        </w:rPr>
        <w:t>「日立が提供するビル管理効率化ソリューション」</w:t>
      </w:r>
    </w:p>
    <w:p w:rsidR="00690298" w:rsidRPr="00690298" w:rsidRDefault="00690298" w:rsidP="00690298">
      <w:pPr>
        <w:ind w:firstLineChars="825" w:firstLine="1320"/>
        <w:rPr>
          <w:rFonts w:asciiTheme="majorEastAsia" w:eastAsiaTheme="majorEastAsia" w:hAnsiTheme="majorEastAsia"/>
          <w:sz w:val="16"/>
        </w:rPr>
      </w:pPr>
      <w:r w:rsidRPr="00690298">
        <w:rPr>
          <w:rFonts w:asciiTheme="majorEastAsia" w:eastAsiaTheme="majorEastAsia" w:hAnsiTheme="majorEastAsia" w:hint="eastAsia"/>
          <w:sz w:val="16"/>
        </w:rPr>
        <w:t>～コロナ禍において様々な人が出入りする建物は、感染予防と建物内の快適な移動がポイントとなります</w:t>
      </w:r>
      <w:r>
        <w:rPr>
          <w:rFonts w:asciiTheme="majorEastAsia" w:eastAsiaTheme="majorEastAsia" w:hAnsiTheme="majorEastAsia" w:hint="eastAsia"/>
          <w:sz w:val="16"/>
        </w:rPr>
        <w:t>。</w:t>
      </w:r>
      <w:r w:rsidRPr="00690298">
        <w:rPr>
          <w:rFonts w:asciiTheme="majorEastAsia" w:eastAsiaTheme="majorEastAsia" w:hAnsiTheme="majorEastAsia" w:hint="eastAsia"/>
          <w:sz w:val="16"/>
        </w:rPr>
        <w:t xml:space="preserve">　　</w:t>
      </w:r>
    </w:p>
    <w:p w:rsidR="00690298" w:rsidRPr="00690298" w:rsidRDefault="00690298" w:rsidP="00690298">
      <w:pPr>
        <w:ind w:firstLineChars="925" w:firstLine="1480"/>
        <w:rPr>
          <w:rFonts w:asciiTheme="majorEastAsia" w:eastAsiaTheme="majorEastAsia" w:hAnsiTheme="majorEastAsia"/>
          <w:sz w:val="16"/>
        </w:rPr>
      </w:pPr>
      <w:r w:rsidRPr="00690298">
        <w:rPr>
          <w:rFonts w:asciiTheme="majorEastAsia" w:eastAsiaTheme="majorEastAsia" w:hAnsiTheme="majorEastAsia" w:hint="eastAsia"/>
          <w:sz w:val="16"/>
        </w:rPr>
        <w:t>建物内で働く人･訪問する人への快適な環境の実現に向けて､日立のビル管理効率化ソリューションを</w:t>
      </w:r>
    </w:p>
    <w:p w:rsidR="00690298" w:rsidRPr="00690298" w:rsidRDefault="00690298" w:rsidP="00690298">
      <w:pPr>
        <w:ind w:left="640" w:firstLine="840"/>
        <w:rPr>
          <w:rFonts w:asciiTheme="majorEastAsia" w:eastAsiaTheme="majorEastAsia" w:hAnsiTheme="majorEastAsia"/>
          <w:sz w:val="16"/>
        </w:rPr>
      </w:pPr>
      <w:r w:rsidRPr="00690298">
        <w:rPr>
          <w:rFonts w:asciiTheme="majorEastAsia" w:eastAsiaTheme="majorEastAsia" w:hAnsiTheme="majorEastAsia" w:hint="eastAsia"/>
          <w:sz w:val="16"/>
        </w:rPr>
        <w:t>お伝えします～</w:t>
      </w:r>
    </w:p>
    <w:p w:rsidR="00690298" w:rsidRDefault="00690298" w:rsidP="00AD4B3B">
      <w:pPr>
        <w:pStyle w:val="a5"/>
        <w:jc w:val="left"/>
        <w:rPr>
          <w:rFonts w:asciiTheme="majorEastAsia" w:eastAsiaTheme="majorEastAsia" w:hAnsiTheme="majorEastAsia"/>
        </w:rPr>
      </w:pPr>
    </w:p>
    <w:p w:rsidR="00AD4B3B" w:rsidRDefault="00690298" w:rsidP="00AD4B3B">
      <w:pPr>
        <w:pStyle w:val="a5"/>
        <w:jc w:val="left"/>
        <w:rPr>
          <w:rFonts w:asciiTheme="majorEastAsia" w:eastAsiaTheme="majorEastAsia" w:hAnsiTheme="majorEastAsia"/>
        </w:rPr>
      </w:pPr>
      <w:r w:rsidRPr="00690298">
        <w:rPr>
          <w:rFonts w:asciiTheme="majorEastAsia" w:eastAsiaTheme="majorEastAsia" w:hAnsiTheme="majorEastAsia"/>
          <w:noProof/>
        </w:rPr>
        <w:drawing>
          <wp:inline distT="0" distB="0" distL="0" distR="0" wp14:anchorId="1B77C5CC" wp14:editId="5CEBEF63">
            <wp:extent cx="996309" cy="1320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99691" cy="1325283"/>
                    </a:xfrm>
                    <a:prstGeom prst="rect">
                      <a:avLst/>
                    </a:prstGeom>
                  </pic:spPr>
                </pic:pic>
              </a:graphicData>
            </a:graphic>
          </wp:inline>
        </w:drawing>
      </w:r>
      <w:r w:rsidR="00AD4B3B">
        <w:rPr>
          <w:rFonts w:asciiTheme="majorEastAsia" w:eastAsiaTheme="majorEastAsia" w:hAnsiTheme="majorEastAsia" w:hint="eastAsia"/>
        </w:rPr>
        <w:t xml:space="preserve">　スピーカー　株式会社日立ビルシステム　浅野　充利</w:t>
      </w:r>
    </w:p>
    <w:p w:rsidR="00AD4B3B" w:rsidRPr="008230D4" w:rsidRDefault="00AD4B3B" w:rsidP="00AD4B3B">
      <w:pPr>
        <w:pStyle w:val="a5"/>
        <w:jc w:val="left"/>
        <w:rPr>
          <w:rFonts w:asciiTheme="majorEastAsia" w:eastAsiaTheme="majorEastAsia" w:hAnsiTheme="majorEastAsia"/>
        </w:rPr>
      </w:pPr>
    </w:p>
    <w:p w:rsidR="00AD4B3B" w:rsidRDefault="00AD4B3B" w:rsidP="00AD4B3B">
      <w:pPr>
        <w:pStyle w:val="a5"/>
        <w:jc w:val="left"/>
        <w:rPr>
          <w:rFonts w:asciiTheme="majorEastAsia" w:eastAsiaTheme="majorEastAsia" w:hAnsiTheme="majorEastAsia"/>
        </w:rPr>
      </w:pPr>
    </w:p>
    <w:p w:rsidR="00AD4B3B" w:rsidRDefault="00690298" w:rsidP="00AD4B3B">
      <w:pPr>
        <w:pStyle w:val="a5"/>
        <w:jc w:val="left"/>
        <w:rPr>
          <w:rFonts w:asciiTheme="majorEastAsia" w:eastAsiaTheme="majorEastAsia" w:hAnsiTheme="majorEastAsia"/>
        </w:rPr>
      </w:pPr>
      <w:r>
        <w:rPr>
          <w:rFonts w:asciiTheme="majorEastAsia" w:eastAsiaTheme="majorEastAsia" w:hAnsiTheme="majorEastAsia" w:hint="eastAsia"/>
        </w:rPr>
        <w:t>オフィス視察　　＝</w:t>
      </w:r>
      <w:r w:rsidR="00AD4B3B" w:rsidRPr="00A16F3D">
        <w:rPr>
          <w:rFonts w:asciiTheme="majorEastAsia" w:eastAsiaTheme="majorEastAsia" w:hAnsiTheme="majorEastAsia" w:hint="eastAsia"/>
        </w:rPr>
        <w:t>コクヨ名古屋ライブオフィスバーチャル視察ツアー</w:t>
      </w:r>
      <w:r>
        <w:rPr>
          <w:rFonts w:asciiTheme="majorEastAsia" w:eastAsiaTheme="majorEastAsia" w:hAnsiTheme="majorEastAsia" w:hint="eastAsia"/>
        </w:rPr>
        <w:t>＝</w:t>
      </w:r>
    </w:p>
    <w:p w:rsidR="00690298" w:rsidRDefault="00690298" w:rsidP="00690298">
      <w:pPr>
        <w:ind w:left="840" w:firstLineChars="400" w:firstLine="640"/>
        <w:rPr>
          <w:rFonts w:asciiTheme="majorEastAsia" w:eastAsiaTheme="majorEastAsia" w:hAnsiTheme="majorEastAsia"/>
          <w:sz w:val="16"/>
        </w:rPr>
      </w:pPr>
      <w:r w:rsidRPr="00690298">
        <w:rPr>
          <w:rFonts w:asciiTheme="majorEastAsia" w:eastAsiaTheme="majorEastAsia" w:hAnsiTheme="majorEastAsia" w:hint="eastAsia"/>
          <w:sz w:val="16"/>
        </w:rPr>
        <w:t>～コロナ禍を踏まえオフィスの役割を再定義し、中長期の働き方も考慮した課題解決を各所に施し、社員</w:t>
      </w:r>
    </w:p>
    <w:p w:rsidR="00690298" w:rsidRDefault="00690298" w:rsidP="00690298">
      <w:pPr>
        <w:ind w:left="840" w:firstLineChars="525" w:firstLine="840"/>
        <w:rPr>
          <w:rFonts w:asciiTheme="majorEastAsia" w:eastAsiaTheme="majorEastAsia" w:hAnsiTheme="majorEastAsia"/>
          <w:sz w:val="16"/>
        </w:rPr>
      </w:pPr>
      <w:r w:rsidRPr="00690298">
        <w:rPr>
          <w:rFonts w:asciiTheme="majorEastAsia" w:eastAsiaTheme="majorEastAsia" w:hAnsiTheme="majorEastAsia" w:hint="eastAsia"/>
          <w:sz w:val="16"/>
        </w:rPr>
        <w:t>が自ら挑戦している「ライブオフィス」での新たな働き方・しくみ・運用面の取組みについて、</w:t>
      </w:r>
      <w:r>
        <w:rPr>
          <w:rFonts w:asciiTheme="majorEastAsia" w:eastAsiaTheme="majorEastAsia" w:hAnsiTheme="majorEastAsia" w:hint="eastAsia"/>
          <w:sz w:val="16"/>
        </w:rPr>
        <w:t>ライブ</w:t>
      </w:r>
    </w:p>
    <w:p w:rsidR="00690298" w:rsidRPr="00690298" w:rsidRDefault="00690298" w:rsidP="00690298">
      <w:pPr>
        <w:ind w:left="840" w:firstLineChars="525" w:firstLine="840"/>
        <w:rPr>
          <w:rFonts w:asciiTheme="majorEastAsia" w:eastAsiaTheme="majorEastAsia" w:hAnsiTheme="majorEastAsia"/>
          <w:sz w:val="16"/>
        </w:rPr>
      </w:pPr>
      <w:r w:rsidRPr="00690298">
        <w:rPr>
          <w:rFonts w:asciiTheme="majorEastAsia" w:eastAsiaTheme="majorEastAsia" w:hAnsiTheme="majorEastAsia" w:hint="eastAsia"/>
          <w:sz w:val="16"/>
        </w:rPr>
        <w:t>映像を通じて実際に案内されているかのようにオフィスをご視察頂きます～</w:t>
      </w:r>
    </w:p>
    <w:p w:rsidR="00AD4B3B" w:rsidRDefault="00AD4B3B" w:rsidP="00AD4B3B">
      <w:pPr>
        <w:pStyle w:val="a5"/>
        <w:jc w:val="left"/>
        <w:rPr>
          <w:rFonts w:asciiTheme="majorEastAsia" w:eastAsiaTheme="majorEastAsia" w:hAnsiTheme="majorEastAsia"/>
        </w:rPr>
      </w:pPr>
      <w:r w:rsidRPr="008376DC">
        <w:rPr>
          <w:rFonts w:asciiTheme="majorEastAsia" w:eastAsiaTheme="majorEastAsia" w:hAnsiTheme="majorEastAsia"/>
          <w:noProof/>
        </w:rPr>
        <w:drawing>
          <wp:inline distT="0" distB="0" distL="0" distR="0" wp14:anchorId="3B5EEF87" wp14:editId="4417F2BF">
            <wp:extent cx="1707814" cy="1244600"/>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2566" cy="1248063"/>
                    </a:xfrm>
                    <a:prstGeom prst="rect">
                      <a:avLst/>
                    </a:prstGeom>
                  </pic:spPr>
                </pic:pic>
              </a:graphicData>
            </a:graphic>
          </wp:inline>
        </w:drawing>
      </w:r>
    </w:p>
    <w:p w:rsidR="00AD4B3B" w:rsidRDefault="00AD4B3B" w:rsidP="00AD4B3B">
      <w:pPr>
        <w:pStyle w:val="a5"/>
        <w:jc w:val="left"/>
        <w:rPr>
          <w:rFonts w:asciiTheme="majorEastAsia" w:eastAsiaTheme="majorEastAsia" w:hAnsiTheme="majorEastAsia"/>
        </w:rPr>
      </w:pPr>
    </w:p>
    <w:p w:rsidR="00AD4B3B" w:rsidRPr="00A16F3D" w:rsidRDefault="00AD4B3B" w:rsidP="00AD4B3B">
      <w:pPr>
        <w:pStyle w:val="a5"/>
        <w:rPr>
          <w:rFonts w:asciiTheme="majorEastAsia" w:eastAsiaTheme="majorEastAsia" w:hAnsiTheme="majorEastAsia"/>
        </w:rPr>
      </w:pPr>
    </w:p>
    <w:p w:rsidR="004F4E59" w:rsidRDefault="004F4E59" w:rsidP="004F4E59">
      <w:pPr>
        <w:pStyle w:val="a5"/>
        <w:jc w:val="left"/>
        <w:rPr>
          <w:rFonts w:asciiTheme="majorEastAsia" w:eastAsiaTheme="majorEastAsia" w:hAnsiTheme="majorEastAsia"/>
        </w:rPr>
      </w:pPr>
    </w:p>
    <w:p w:rsidR="007A07A9" w:rsidRDefault="007A07A9" w:rsidP="004F4E59">
      <w:pPr>
        <w:pStyle w:val="a5"/>
        <w:jc w:val="left"/>
        <w:rPr>
          <w:rFonts w:asciiTheme="majorEastAsia" w:eastAsiaTheme="majorEastAsia" w:hAnsiTheme="majorEastAsia"/>
        </w:rPr>
      </w:pPr>
    </w:p>
    <w:p w:rsidR="00AD4B3B" w:rsidRDefault="00AD4B3B" w:rsidP="004F4E59">
      <w:pPr>
        <w:pStyle w:val="a5"/>
        <w:jc w:val="left"/>
        <w:rPr>
          <w:rFonts w:asciiTheme="majorEastAsia" w:eastAsiaTheme="majorEastAsia" w:hAnsiTheme="majorEastAsia"/>
        </w:rPr>
      </w:pPr>
    </w:p>
    <w:p w:rsidR="00AD4B3B" w:rsidRPr="00A16F3D" w:rsidRDefault="00AD4B3B" w:rsidP="004F4E59">
      <w:pPr>
        <w:pStyle w:val="a5"/>
        <w:jc w:val="left"/>
        <w:rPr>
          <w:rFonts w:asciiTheme="majorEastAsia" w:eastAsiaTheme="majorEastAsia" w:hAnsiTheme="majorEastAsia"/>
        </w:rPr>
      </w:pPr>
    </w:p>
    <w:p w:rsidR="00FE0D40" w:rsidRPr="00A16F3D" w:rsidRDefault="009D3CFA" w:rsidP="00FE0D40">
      <w:pPr>
        <w:pStyle w:val="a5"/>
        <w:jc w:val="left"/>
        <w:rPr>
          <w:rFonts w:asciiTheme="majorEastAsia" w:eastAsiaTheme="majorEastAsia" w:hAnsiTheme="majorEastAsia"/>
        </w:rPr>
      </w:pPr>
      <w:r w:rsidRPr="00A16F3D">
        <w:rPr>
          <w:rFonts w:asciiTheme="majorEastAsia" w:eastAsiaTheme="majorEastAsia" w:hAnsiTheme="majorEastAsia" w:hint="eastAsia"/>
        </w:rPr>
        <w:lastRenderedPageBreak/>
        <w:t>＝＝＝＝＝＝＝＝＝＝＝＝＝＝＝　　　以下、参加申込書　　　＝＝＝＝＝＝＝＝＝＝＝＝＝＝＝</w:t>
      </w:r>
    </w:p>
    <w:p w:rsidR="009D3CFA" w:rsidRPr="00A16F3D" w:rsidRDefault="009D3CFA" w:rsidP="00A16F3D">
      <w:pPr>
        <w:pStyle w:val="a5"/>
        <w:rPr>
          <w:rFonts w:asciiTheme="majorEastAsia" w:eastAsiaTheme="majorEastAsia" w:hAnsiTheme="majorEastAsia"/>
        </w:rPr>
      </w:pPr>
      <w:r w:rsidRPr="00A16F3D">
        <w:rPr>
          <w:rFonts w:asciiTheme="majorEastAsia" w:eastAsiaTheme="majorEastAsia" w:hAnsiTheme="majorEastAsia" w:hint="eastAsia"/>
        </w:rPr>
        <w:t xml:space="preserve">　　　　　　　　　　　　　　　　　　　　　　　　　　　</w:t>
      </w:r>
      <w:r w:rsidR="004E6036" w:rsidRPr="00A16F3D">
        <w:rPr>
          <w:rFonts w:asciiTheme="majorEastAsia" w:eastAsiaTheme="majorEastAsia" w:hAnsiTheme="majorEastAsia" w:hint="eastAsia"/>
        </w:rPr>
        <w:t xml:space="preserve">　　　　</w:t>
      </w:r>
      <w:r w:rsidR="00A16F3D">
        <w:rPr>
          <w:rFonts w:asciiTheme="majorEastAsia" w:eastAsiaTheme="majorEastAsia" w:hAnsiTheme="majorEastAsia" w:hint="eastAsia"/>
        </w:rPr>
        <w:t>Mail</w:t>
      </w:r>
      <w:r w:rsidR="004E6036" w:rsidRPr="00A16F3D">
        <w:rPr>
          <w:rFonts w:asciiTheme="majorEastAsia" w:eastAsiaTheme="majorEastAsia" w:hAnsiTheme="majorEastAsia" w:hint="eastAsia"/>
        </w:rPr>
        <w:t>：info@aaj-tokai.jp</w:t>
      </w:r>
    </w:p>
    <w:p w:rsidR="00FE0D40" w:rsidRPr="00A16F3D" w:rsidRDefault="00A16F3D" w:rsidP="009D3CFA">
      <w:pPr>
        <w:pStyle w:val="a5"/>
        <w:rPr>
          <w:rFonts w:asciiTheme="majorEastAsia" w:eastAsiaTheme="majorEastAsia" w:hAnsiTheme="majorEastAsia"/>
        </w:rPr>
      </w:pPr>
      <w:r>
        <w:rPr>
          <w:rFonts w:asciiTheme="majorEastAsia" w:eastAsiaTheme="majorEastAsia" w:hAnsiTheme="majorEastAsia" w:hint="eastAsia"/>
        </w:rPr>
        <w:t>Fax：052-201-3601</w:t>
      </w:r>
    </w:p>
    <w:p w:rsidR="00FE0D40" w:rsidRPr="00A16F3D" w:rsidRDefault="00A16F3D" w:rsidP="004F4E59">
      <w:pPr>
        <w:pStyle w:val="a5"/>
        <w:jc w:val="left"/>
        <w:rPr>
          <w:rFonts w:asciiTheme="majorEastAsia" w:eastAsiaTheme="majorEastAsia" w:hAnsiTheme="majorEastAsia"/>
          <w:sz w:val="22"/>
        </w:rPr>
      </w:pPr>
      <w:r>
        <w:rPr>
          <w:rFonts w:asciiTheme="majorEastAsia" w:eastAsiaTheme="majorEastAsia" w:hAnsiTheme="majorEastAsia" w:hint="eastAsia"/>
          <w:sz w:val="22"/>
        </w:rPr>
        <w:t>（一社）</w:t>
      </w:r>
      <w:r w:rsidR="009D3CFA" w:rsidRPr="00A16F3D">
        <w:rPr>
          <w:rFonts w:asciiTheme="majorEastAsia" w:eastAsiaTheme="majorEastAsia" w:hAnsiTheme="majorEastAsia" w:hint="eastAsia"/>
          <w:sz w:val="22"/>
        </w:rPr>
        <w:t>日本建築協会東海支部　御中</w:t>
      </w:r>
    </w:p>
    <w:p w:rsidR="009D3CFA" w:rsidRPr="00A16F3D" w:rsidRDefault="009D3CFA" w:rsidP="004F4E59">
      <w:pPr>
        <w:pStyle w:val="a5"/>
        <w:jc w:val="left"/>
        <w:rPr>
          <w:rFonts w:asciiTheme="majorEastAsia" w:eastAsiaTheme="majorEastAsia" w:hAnsiTheme="majorEastAsia"/>
        </w:rPr>
      </w:pPr>
    </w:p>
    <w:p w:rsidR="009D3CFA" w:rsidRPr="00A16F3D" w:rsidRDefault="009D3CFA" w:rsidP="009D3CFA">
      <w:pPr>
        <w:pStyle w:val="a5"/>
        <w:jc w:val="center"/>
        <w:rPr>
          <w:rFonts w:asciiTheme="majorEastAsia" w:eastAsiaTheme="majorEastAsia" w:hAnsiTheme="majorEastAsia"/>
          <w:sz w:val="24"/>
        </w:rPr>
      </w:pPr>
      <w:r w:rsidRPr="00A16F3D">
        <w:rPr>
          <w:rFonts w:asciiTheme="majorEastAsia" w:eastAsiaTheme="majorEastAsia" w:hAnsiTheme="majorEastAsia" w:hint="eastAsia"/>
          <w:sz w:val="24"/>
        </w:rPr>
        <w:t>定期研修会　参加申込書</w:t>
      </w:r>
    </w:p>
    <w:p w:rsidR="004F4E59" w:rsidRPr="00A16F3D" w:rsidRDefault="004F4E59" w:rsidP="000F5F54">
      <w:pPr>
        <w:pStyle w:val="a5"/>
        <w:tabs>
          <w:tab w:val="left" w:pos="3331"/>
        </w:tabs>
        <w:jc w:val="left"/>
        <w:rPr>
          <w:rFonts w:asciiTheme="majorEastAsia" w:eastAsiaTheme="majorEastAsia" w:hAnsiTheme="majorEastAsia"/>
        </w:rPr>
      </w:pPr>
    </w:p>
    <w:p w:rsidR="004F4E59" w:rsidRPr="00A16F3D" w:rsidRDefault="004F4E59" w:rsidP="004F4E59">
      <w:pPr>
        <w:pStyle w:val="a5"/>
        <w:jc w:val="left"/>
        <w:rPr>
          <w:rFonts w:asciiTheme="majorEastAsia" w:eastAsiaTheme="majorEastAsia" w:hAnsiTheme="majorEastAsia"/>
        </w:rPr>
      </w:pPr>
    </w:p>
    <w:tbl>
      <w:tblPr>
        <w:tblStyle w:val="aa"/>
        <w:tblW w:w="0" w:type="auto"/>
        <w:tblLook w:val="04A0" w:firstRow="1" w:lastRow="0" w:firstColumn="1" w:lastColumn="0" w:noHBand="0" w:noVBand="1"/>
      </w:tblPr>
      <w:tblGrid>
        <w:gridCol w:w="2336"/>
        <w:gridCol w:w="2070"/>
        <w:gridCol w:w="3184"/>
        <w:gridCol w:w="1754"/>
      </w:tblGrid>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企業名</w:t>
            </w:r>
          </w:p>
        </w:tc>
        <w:tc>
          <w:tcPr>
            <w:tcW w:w="2115" w:type="dxa"/>
          </w:tcPr>
          <w:p w:rsidR="009D3CFA" w:rsidRPr="00A16F3D" w:rsidRDefault="009D3CFA"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氏名</w:t>
            </w:r>
          </w:p>
        </w:tc>
        <w:tc>
          <w:tcPr>
            <w:tcW w:w="3260" w:type="dxa"/>
          </w:tcPr>
          <w:p w:rsidR="009D3CFA" w:rsidRPr="00A16F3D" w:rsidRDefault="009D3CFA"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メールアドレス</w:t>
            </w:r>
          </w:p>
        </w:tc>
        <w:tc>
          <w:tcPr>
            <w:tcW w:w="1791" w:type="dxa"/>
          </w:tcPr>
          <w:p w:rsidR="009D3CFA" w:rsidRPr="00A16F3D" w:rsidRDefault="004E6036"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ＣＰＤ</w:t>
            </w:r>
            <w:r w:rsidR="009D3CFA" w:rsidRPr="00A16F3D">
              <w:rPr>
                <w:rFonts w:asciiTheme="majorEastAsia" w:eastAsiaTheme="majorEastAsia" w:hAnsiTheme="majorEastAsia" w:hint="eastAsia"/>
              </w:rPr>
              <w:t>番号</w:t>
            </w:r>
          </w:p>
        </w:tc>
      </w:tr>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p>
        </w:tc>
        <w:tc>
          <w:tcPr>
            <w:tcW w:w="2115" w:type="dxa"/>
          </w:tcPr>
          <w:p w:rsidR="009D3CFA" w:rsidRPr="00A16F3D" w:rsidRDefault="009D3CFA" w:rsidP="00CB6292">
            <w:pPr>
              <w:pStyle w:val="a5"/>
              <w:jc w:val="left"/>
              <w:rPr>
                <w:rFonts w:asciiTheme="majorEastAsia" w:eastAsiaTheme="majorEastAsia" w:hAnsiTheme="majorEastAsia"/>
              </w:rPr>
            </w:pPr>
          </w:p>
        </w:tc>
        <w:tc>
          <w:tcPr>
            <w:tcW w:w="3260" w:type="dxa"/>
          </w:tcPr>
          <w:p w:rsidR="009D3CFA" w:rsidRPr="00A16F3D" w:rsidRDefault="009D3CFA" w:rsidP="00CB6292">
            <w:pPr>
              <w:pStyle w:val="a5"/>
              <w:jc w:val="left"/>
              <w:rPr>
                <w:rFonts w:asciiTheme="majorEastAsia" w:eastAsiaTheme="majorEastAsia" w:hAnsiTheme="majorEastAsia"/>
              </w:rPr>
            </w:pPr>
          </w:p>
        </w:tc>
        <w:tc>
          <w:tcPr>
            <w:tcW w:w="1791" w:type="dxa"/>
          </w:tcPr>
          <w:p w:rsidR="009D3CFA" w:rsidRPr="00A16F3D" w:rsidRDefault="009D3CFA" w:rsidP="00CB6292">
            <w:pPr>
              <w:pStyle w:val="a5"/>
              <w:jc w:val="left"/>
              <w:rPr>
                <w:rFonts w:asciiTheme="majorEastAsia" w:eastAsiaTheme="majorEastAsia" w:hAnsiTheme="majorEastAsia"/>
              </w:rPr>
            </w:pPr>
          </w:p>
        </w:tc>
      </w:tr>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p>
        </w:tc>
        <w:tc>
          <w:tcPr>
            <w:tcW w:w="2115" w:type="dxa"/>
          </w:tcPr>
          <w:p w:rsidR="009D3CFA" w:rsidRPr="00A16F3D" w:rsidRDefault="009D3CFA" w:rsidP="00CB6292">
            <w:pPr>
              <w:pStyle w:val="a5"/>
              <w:jc w:val="left"/>
              <w:rPr>
                <w:rFonts w:asciiTheme="majorEastAsia" w:eastAsiaTheme="majorEastAsia" w:hAnsiTheme="majorEastAsia"/>
              </w:rPr>
            </w:pPr>
          </w:p>
        </w:tc>
        <w:tc>
          <w:tcPr>
            <w:tcW w:w="3260" w:type="dxa"/>
          </w:tcPr>
          <w:p w:rsidR="009D3CFA" w:rsidRPr="00A16F3D" w:rsidRDefault="009D3CFA" w:rsidP="00CB6292">
            <w:pPr>
              <w:pStyle w:val="a5"/>
              <w:jc w:val="left"/>
              <w:rPr>
                <w:rFonts w:asciiTheme="majorEastAsia" w:eastAsiaTheme="majorEastAsia" w:hAnsiTheme="majorEastAsia"/>
              </w:rPr>
            </w:pPr>
          </w:p>
        </w:tc>
        <w:tc>
          <w:tcPr>
            <w:tcW w:w="1791" w:type="dxa"/>
          </w:tcPr>
          <w:p w:rsidR="009D3CFA" w:rsidRPr="00A16F3D" w:rsidRDefault="009D3CFA" w:rsidP="00CB6292">
            <w:pPr>
              <w:pStyle w:val="a5"/>
              <w:jc w:val="left"/>
              <w:rPr>
                <w:rFonts w:asciiTheme="majorEastAsia" w:eastAsiaTheme="majorEastAsia" w:hAnsiTheme="majorEastAsia"/>
              </w:rPr>
            </w:pPr>
          </w:p>
        </w:tc>
      </w:tr>
      <w:tr w:rsidR="004E6036" w:rsidRPr="00A16F3D" w:rsidTr="009D3CFA">
        <w:tc>
          <w:tcPr>
            <w:tcW w:w="2388" w:type="dxa"/>
          </w:tcPr>
          <w:p w:rsidR="004E6036" w:rsidRPr="00A16F3D" w:rsidRDefault="004E6036" w:rsidP="00CB6292">
            <w:pPr>
              <w:pStyle w:val="a5"/>
              <w:jc w:val="left"/>
              <w:rPr>
                <w:rFonts w:asciiTheme="majorEastAsia" w:eastAsiaTheme="majorEastAsia" w:hAnsiTheme="majorEastAsia"/>
              </w:rPr>
            </w:pPr>
          </w:p>
        </w:tc>
        <w:tc>
          <w:tcPr>
            <w:tcW w:w="2115" w:type="dxa"/>
          </w:tcPr>
          <w:p w:rsidR="004E6036" w:rsidRPr="00A16F3D" w:rsidRDefault="004E6036" w:rsidP="00CB6292">
            <w:pPr>
              <w:pStyle w:val="a5"/>
              <w:jc w:val="left"/>
              <w:rPr>
                <w:rFonts w:asciiTheme="majorEastAsia" w:eastAsiaTheme="majorEastAsia" w:hAnsiTheme="majorEastAsia"/>
              </w:rPr>
            </w:pPr>
          </w:p>
        </w:tc>
        <w:tc>
          <w:tcPr>
            <w:tcW w:w="3260" w:type="dxa"/>
          </w:tcPr>
          <w:p w:rsidR="004E6036" w:rsidRPr="00A16F3D" w:rsidRDefault="004E6036" w:rsidP="00CB6292">
            <w:pPr>
              <w:pStyle w:val="a5"/>
              <w:jc w:val="left"/>
              <w:rPr>
                <w:rFonts w:asciiTheme="majorEastAsia" w:eastAsiaTheme="majorEastAsia" w:hAnsiTheme="majorEastAsia"/>
              </w:rPr>
            </w:pPr>
          </w:p>
        </w:tc>
        <w:tc>
          <w:tcPr>
            <w:tcW w:w="1791" w:type="dxa"/>
          </w:tcPr>
          <w:p w:rsidR="004E6036" w:rsidRPr="00A16F3D" w:rsidRDefault="004E6036" w:rsidP="00CB6292">
            <w:pPr>
              <w:pStyle w:val="a5"/>
              <w:jc w:val="left"/>
              <w:rPr>
                <w:rFonts w:asciiTheme="majorEastAsia" w:eastAsiaTheme="majorEastAsia" w:hAnsiTheme="majorEastAsia"/>
              </w:rPr>
            </w:pPr>
          </w:p>
        </w:tc>
      </w:tr>
      <w:tr w:rsidR="004E6036" w:rsidRPr="00A16F3D" w:rsidTr="009D3CFA">
        <w:tc>
          <w:tcPr>
            <w:tcW w:w="2388" w:type="dxa"/>
          </w:tcPr>
          <w:p w:rsidR="004E6036" w:rsidRPr="00A16F3D" w:rsidRDefault="004E6036" w:rsidP="00CB6292">
            <w:pPr>
              <w:pStyle w:val="a5"/>
              <w:jc w:val="left"/>
              <w:rPr>
                <w:rFonts w:asciiTheme="majorEastAsia" w:eastAsiaTheme="majorEastAsia" w:hAnsiTheme="majorEastAsia"/>
              </w:rPr>
            </w:pPr>
          </w:p>
        </w:tc>
        <w:tc>
          <w:tcPr>
            <w:tcW w:w="2115" w:type="dxa"/>
          </w:tcPr>
          <w:p w:rsidR="004E6036" w:rsidRPr="00A16F3D" w:rsidRDefault="004E6036" w:rsidP="00CB6292">
            <w:pPr>
              <w:pStyle w:val="a5"/>
              <w:jc w:val="left"/>
              <w:rPr>
                <w:rFonts w:asciiTheme="majorEastAsia" w:eastAsiaTheme="majorEastAsia" w:hAnsiTheme="majorEastAsia"/>
              </w:rPr>
            </w:pPr>
          </w:p>
        </w:tc>
        <w:tc>
          <w:tcPr>
            <w:tcW w:w="3260" w:type="dxa"/>
          </w:tcPr>
          <w:p w:rsidR="004E6036" w:rsidRPr="00A16F3D" w:rsidRDefault="004E6036" w:rsidP="00CB6292">
            <w:pPr>
              <w:pStyle w:val="a5"/>
              <w:jc w:val="left"/>
              <w:rPr>
                <w:rFonts w:asciiTheme="majorEastAsia" w:eastAsiaTheme="majorEastAsia" w:hAnsiTheme="majorEastAsia"/>
              </w:rPr>
            </w:pPr>
          </w:p>
        </w:tc>
        <w:tc>
          <w:tcPr>
            <w:tcW w:w="1791" w:type="dxa"/>
          </w:tcPr>
          <w:p w:rsidR="004E6036" w:rsidRPr="00A16F3D" w:rsidRDefault="004E6036" w:rsidP="00CB6292">
            <w:pPr>
              <w:pStyle w:val="a5"/>
              <w:jc w:val="left"/>
              <w:rPr>
                <w:rFonts w:asciiTheme="majorEastAsia" w:eastAsiaTheme="majorEastAsia" w:hAnsiTheme="majorEastAsia"/>
              </w:rPr>
            </w:pPr>
          </w:p>
        </w:tc>
      </w:tr>
      <w:tr w:rsidR="004E6036" w:rsidRPr="00A16F3D" w:rsidTr="009D3CFA">
        <w:tc>
          <w:tcPr>
            <w:tcW w:w="2388" w:type="dxa"/>
          </w:tcPr>
          <w:p w:rsidR="004E6036" w:rsidRPr="00A16F3D" w:rsidRDefault="004E6036" w:rsidP="00CB6292">
            <w:pPr>
              <w:pStyle w:val="a5"/>
              <w:jc w:val="left"/>
              <w:rPr>
                <w:rFonts w:asciiTheme="majorEastAsia" w:eastAsiaTheme="majorEastAsia" w:hAnsiTheme="majorEastAsia"/>
              </w:rPr>
            </w:pPr>
          </w:p>
        </w:tc>
        <w:tc>
          <w:tcPr>
            <w:tcW w:w="2115" w:type="dxa"/>
          </w:tcPr>
          <w:p w:rsidR="004E6036" w:rsidRPr="00A16F3D" w:rsidRDefault="004E6036" w:rsidP="00CB6292">
            <w:pPr>
              <w:pStyle w:val="a5"/>
              <w:jc w:val="left"/>
              <w:rPr>
                <w:rFonts w:asciiTheme="majorEastAsia" w:eastAsiaTheme="majorEastAsia" w:hAnsiTheme="majorEastAsia"/>
              </w:rPr>
            </w:pPr>
          </w:p>
        </w:tc>
        <w:tc>
          <w:tcPr>
            <w:tcW w:w="3260" w:type="dxa"/>
          </w:tcPr>
          <w:p w:rsidR="004E6036" w:rsidRPr="00A16F3D" w:rsidRDefault="004E6036" w:rsidP="00CB6292">
            <w:pPr>
              <w:pStyle w:val="a5"/>
              <w:jc w:val="left"/>
              <w:rPr>
                <w:rFonts w:asciiTheme="majorEastAsia" w:eastAsiaTheme="majorEastAsia" w:hAnsiTheme="majorEastAsia"/>
              </w:rPr>
            </w:pPr>
          </w:p>
        </w:tc>
        <w:tc>
          <w:tcPr>
            <w:tcW w:w="1791" w:type="dxa"/>
          </w:tcPr>
          <w:p w:rsidR="004E6036" w:rsidRPr="00A16F3D" w:rsidRDefault="004E6036" w:rsidP="00CB6292">
            <w:pPr>
              <w:pStyle w:val="a5"/>
              <w:jc w:val="left"/>
              <w:rPr>
                <w:rFonts w:asciiTheme="majorEastAsia" w:eastAsiaTheme="majorEastAsia" w:hAnsiTheme="majorEastAsia"/>
              </w:rPr>
            </w:pPr>
          </w:p>
        </w:tc>
      </w:tr>
      <w:tr w:rsidR="004E6036" w:rsidRPr="00A16F3D" w:rsidTr="009D3CFA">
        <w:tc>
          <w:tcPr>
            <w:tcW w:w="2388" w:type="dxa"/>
          </w:tcPr>
          <w:p w:rsidR="004E6036" w:rsidRPr="00A16F3D" w:rsidRDefault="004E6036" w:rsidP="00CB6292">
            <w:pPr>
              <w:pStyle w:val="a5"/>
              <w:jc w:val="left"/>
              <w:rPr>
                <w:rFonts w:asciiTheme="majorEastAsia" w:eastAsiaTheme="majorEastAsia" w:hAnsiTheme="majorEastAsia"/>
              </w:rPr>
            </w:pPr>
          </w:p>
        </w:tc>
        <w:tc>
          <w:tcPr>
            <w:tcW w:w="2115" w:type="dxa"/>
          </w:tcPr>
          <w:p w:rsidR="004E6036" w:rsidRPr="00A16F3D" w:rsidRDefault="004E6036" w:rsidP="00CB6292">
            <w:pPr>
              <w:pStyle w:val="a5"/>
              <w:jc w:val="left"/>
              <w:rPr>
                <w:rFonts w:asciiTheme="majorEastAsia" w:eastAsiaTheme="majorEastAsia" w:hAnsiTheme="majorEastAsia"/>
              </w:rPr>
            </w:pPr>
          </w:p>
        </w:tc>
        <w:tc>
          <w:tcPr>
            <w:tcW w:w="3260" w:type="dxa"/>
          </w:tcPr>
          <w:p w:rsidR="004E6036" w:rsidRPr="00A16F3D" w:rsidRDefault="004E6036" w:rsidP="00CB6292">
            <w:pPr>
              <w:pStyle w:val="a5"/>
              <w:jc w:val="left"/>
              <w:rPr>
                <w:rFonts w:asciiTheme="majorEastAsia" w:eastAsiaTheme="majorEastAsia" w:hAnsiTheme="majorEastAsia"/>
              </w:rPr>
            </w:pPr>
          </w:p>
        </w:tc>
        <w:tc>
          <w:tcPr>
            <w:tcW w:w="1791" w:type="dxa"/>
          </w:tcPr>
          <w:p w:rsidR="004E6036" w:rsidRPr="00A16F3D" w:rsidRDefault="004E6036" w:rsidP="00CB6292">
            <w:pPr>
              <w:pStyle w:val="a5"/>
              <w:jc w:val="left"/>
              <w:rPr>
                <w:rFonts w:asciiTheme="majorEastAsia" w:eastAsiaTheme="majorEastAsia" w:hAnsiTheme="majorEastAsia"/>
              </w:rPr>
            </w:pPr>
          </w:p>
        </w:tc>
      </w:tr>
      <w:tr w:rsidR="004E6036" w:rsidRPr="00A16F3D" w:rsidTr="009D3CFA">
        <w:tc>
          <w:tcPr>
            <w:tcW w:w="2388" w:type="dxa"/>
          </w:tcPr>
          <w:p w:rsidR="004E6036" w:rsidRPr="00A16F3D" w:rsidRDefault="004E6036" w:rsidP="00CB6292">
            <w:pPr>
              <w:pStyle w:val="a5"/>
              <w:jc w:val="left"/>
              <w:rPr>
                <w:rFonts w:asciiTheme="majorEastAsia" w:eastAsiaTheme="majorEastAsia" w:hAnsiTheme="majorEastAsia"/>
              </w:rPr>
            </w:pPr>
          </w:p>
        </w:tc>
        <w:tc>
          <w:tcPr>
            <w:tcW w:w="2115" w:type="dxa"/>
          </w:tcPr>
          <w:p w:rsidR="004E6036" w:rsidRPr="00A16F3D" w:rsidRDefault="004E6036" w:rsidP="00CB6292">
            <w:pPr>
              <w:pStyle w:val="a5"/>
              <w:jc w:val="left"/>
              <w:rPr>
                <w:rFonts w:asciiTheme="majorEastAsia" w:eastAsiaTheme="majorEastAsia" w:hAnsiTheme="majorEastAsia"/>
              </w:rPr>
            </w:pPr>
          </w:p>
        </w:tc>
        <w:tc>
          <w:tcPr>
            <w:tcW w:w="3260" w:type="dxa"/>
          </w:tcPr>
          <w:p w:rsidR="004E6036" w:rsidRPr="00A16F3D" w:rsidRDefault="004E6036" w:rsidP="00CB6292">
            <w:pPr>
              <w:pStyle w:val="a5"/>
              <w:jc w:val="left"/>
              <w:rPr>
                <w:rFonts w:asciiTheme="majorEastAsia" w:eastAsiaTheme="majorEastAsia" w:hAnsiTheme="majorEastAsia"/>
              </w:rPr>
            </w:pPr>
          </w:p>
        </w:tc>
        <w:tc>
          <w:tcPr>
            <w:tcW w:w="1791" w:type="dxa"/>
          </w:tcPr>
          <w:p w:rsidR="004E6036" w:rsidRPr="00A16F3D" w:rsidRDefault="004E6036" w:rsidP="00CB6292">
            <w:pPr>
              <w:pStyle w:val="a5"/>
              <w:jc w:val="left"/>
              <w:rPr>
                <w:rFonts w:asciiTheme="majorEastAsia" w:eastAsiaTheme="majorEastAsia" w:hAnsiTheme="majorEastAsia"/>
              </w:rPr>
            </w:pPr>
          </w:p>
        </w:tc>
      </w:tr>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p>
        </w:tc>
        <w:tc>
          <w:tcPr>
            <w:tcW w:w="2115" w:type="dxa"/>
          </w:tcPr>
          <w:p w:rsidR="009D3CFA" w:rsidRPr="00A16F3D" w:rsidRDefault="009D3CFA" w:rsidP="00CB6292">
            <w:pPr>
              <w:pStyle w:val="a5"/>
              <w:jc w:val="left"/>
              <w:rPr>
                <w:rFonts w:asciiTheme="majorEastAsia" w:eastAsiaTheme="majorEastAsia" w:hAnsiTheme="majorEastAsia"/>
              </w:rPr>
            </w:pPr>
          </w:p>
        </w:tc>
        <w:tc>
          <w:tcPr>
            <w:tcW w:w="3260" w:type="dxa"/>
          </w:tcPr>
          <w:p w:rsidR="009D3CFA" w:rsidRPr="00A16F3D" w:rsidRDefault="009D3CFA" w:rsidP="00CB6292">
            <w:pPr>
              <w:pStyle w:val="a5"/>
              <w:jc w:val="left"/>
              <w:rPr>
                <w:rFonts w:asciiTheme="majorEastAsia" w:eastAsiaTheme="majorEastAsia" w:hAnsiTheme="majorEastAsia"/>
              </w:rPr>
            </w:pPr>
          </w:p>
        </w:tc>
        <w:tc>
          <w:tcPr>
            <w:tcW w:w="1791" w:type="dxa"/>
          </w:tcPr>
          <w:p w:rsidR="009D3CFA" w:rsidRPr="00A16F3D" w:rsidRDefault="009D3CFA" w:rsidP="00CB6292">
            <w:pPr>
              <w:pStyle w:val="a5"/>
              <w:jc w:val="left"/>
              <w:rPr>
                <w:rFonts w:asciiTheme="majorEastAsia" w:eastAsiaTheme="majorEastAsia" w:hAnsiTheme="majorEastAsia"/>
              </w:rPr>
            </w:pPr>
          </w:p>
        </w:tc>
      </w:tr>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p>
        </w:tc>
        <w:tc>
          <w:tcPr>
            <w:tcW w:w="2115" w:type="dxa"/>
          </w:tcPr>
          <w:p w:rsidR="009D3CFA" w:rsidRPr="00A16F3D" w:rsidRDefault="009D3CFA" w:rsidP="00CB6292">
            <w:pPr>
              <w:pStyle w:val="a5"/>
              <w:jc w:val="left"/>
              <w:rPr>
                <w:rFonts w:asciiTheme="majorEastAsia" w:eastAsiaTheme="majorEastAsia" w:hAnsiTheme="majorEastAsia"/>
              </w:rPr>
            </w:pPr>
          </w:p>
        </w:tc>
        <w:tc>
          <w:tcPr>
            <w:tcW w:w="3260" w:type="dxa"/>
          </w:tcPr>
          <w:p w:rsidR="009D3CFA" w:rsidRPr="00A16F3D" w:rsidRDefault="009D3CFA" w:rsidP="00CB6292">
            <w:pPr>
              <w:pStyle w:val="a5"/>
              <w:jc w:val="left"/>
              <w:rPr>
                <w:rFonts w:asciiTheme="majorEastAsia" w:eastAsiaTheme="majorEastAsia" w:hAnsiTheme="majorEastAsia"/>
              </w:rPr>
            </w:pPr>
          </w:p>
        </w:tc>
        <w:tc>
          <w:tcPr>
            <w:tcW w:w="1791" w:type="dxa"/>
          </w:tcPr>
          <w:p w:rsidR="009D3CFA" w:rsidRPr="00A16F3D" w:rsidRDefault="009D3CFA" w:rsidP="00CB6292">
            <w:pPr>
              <w:pStyle w:val="a5"/>
              <w:jc w:val="left"/>
              <w:rPr>
                <w:rFonts w:asciiTheme="majorEastAsia" w:eastAsiaTheme="majorEastAsia" w:hAnsiTheme="majorEastAsia"/>
              </w:rPr>
            </w:pPr>
          </w:p>
        </w:tc>
      </w:tr>
      <w:tr w:rsidR="009D3CFA" w:rsidRPr="00A16F3D" w:rsidTr="009D3CFA">
        <w:tc>
          <w:tcPr>
            <w:tcW w:w="2388" w:type="dxa"/>
          </w:tcPr>
          <w:p w:rsidR="009D3CFA" w:rsidRPr="00A16F3D" w:rsidRDefault="009D3CFA" w:rsidP="00CB6292">
            <w:pPr>
              <w:pStyle w:val="a5"/>
              <w:jc w:val="left"/>
              <w:rPr>
                <w:rFonts w:asciiTheme="majorEastAsia" w:eastAsiaTheme="majorEastAsia" w:hAnsiTheme="majorEastAsia"/>
              </w:rPr>
            </w:pPr>
          </w:p>
        </w:tc>
        <w:tc>
          <w:tcPr>
            <w:tcW w:w="2115" w:type="dxa"/>
          </w:tcPr>
          <w:p w:rsidR="009D3CFA" w:rsidRPr="00A16F3D" w:rsidRDefault="009D3CFA" w:rsidP="00CB6292">
            <w:pPr>
              <w:pStyle w:val="a5"/>
              <w:jc w:val="left"/>
              <w:rPr>
                <w:rFonts w:asciiTheme="majorEastAsia" w:eastAsiaTheme="majorEastAsia" w:hAnsiTheme="majorEastAsia"/>
              </w:rPr>
            </w:pPr>
          </w:p>
        </w:tc>
        <w:tc>
          <w:tcPr>
            <w:tcW w:w="3260" w:type="dxa"/>
          </w:tcPr>
          <w:p w:rsidR="009D3CFA" w:rsidRPr="00A16F3D" w:rsidRDefault="009D3CFA" w:rsidP="00CB6292">
            <w:pPr>
              <w:pStyle w:val="a5"/>
              <w:jc w:val="left"/>
              <w:rPr>
                <w:rFonts w:asciiTheme="majorEastAsia" w:eastAsiaTheme="majorEastAsia" w:hAnsiTheme="majorEastAsia"/>
              </w:rPr>
            </w:pPr>
          </w:p>
        </w:tc>
        <w:tc>
          <w:tcPr>
            <w:tcW w:w="1791" w:type="dxa"/>
          </w:tcPr>
          <w:p w:rsidR="009D3CFA" w:rsidRPr="00A16F3D" w:rsidRDefault="009D3CFA" w:rsidP="00CB6292">
            <w:pPr>
              <w:pStyle w:val="a5"/>
              <w:jc w:val="left"/>
              <w:rPr>
                <w:rFonts w:asciiTheme="majorEastAsia" w:eastAsiaTheme="majorEastAsia" w:hAnsiTheme="majorEastAsia"/>
              </w:rPr>
            </w:pPr>
          </w:p>
        </w:tc>
      </w:tr>
    </w:tbl>
    <w:p w:rsidR="00CB6292" w:rsidRPr="00A16F3D" w:rsidRDefault="009D3CFA" w:rsidP="00CB6292">
      <w:pPr>
        <w:pStyle w:val="a5"/>
        <w:jc w:val="left"/>
        <w:rPr>
          <w:rFonts w:asciiTheme="majorEastAsia" w:eastAsiaTheme="majorEastAsia" w:hAnsiTheme="majorEastAsia"/>
          <w:sz w:val="18"/>
        </w:rPr>
      </w:pPr>
      <w:r w:rsidRPr="00A16F3D">
        <w:rPr>
          <w:rFonts w:asciiTheme="majorEastAsia" w:eastAsiaTheme="majorEastAsia" w:hAnsiTheme="majorEastAsia" w:hint="eastAsia"/>
        </w:rPr>
        <w:t xml:space="preserve">　　　　　　　　　　　　　　　　　　　　　 </w:t>
      </w:r>
      <w:r w:rsidRPr="00A16F3D">
        <w:rPr>
          <w:rFonts w:asciiTheme="majorEastAsia" w:eastAsiaTheme="majorEastAsia" w:hAnsiTheme="majorEastAsia" w:cs="Cambria Math" w:hint="eastAsia"/>
          <w:sz w:val="18"/>
        </w:rPr>
        <w:t>↑</w:t>
      </w:r>
      <w:r w:rsidRPr="00A16F3D">
        <w:rPr>
          <w:rFonts w:asciiTheme="majorEastAsia" w:eastAsiaTheme="majorEastAsia" w:hAnsiTheme="majorEastAsia" w:hint="eastAsia"/>
          <w:sz w:val="18"/>
        </w:rPr>
        <w:t>別途Ｚｏｏｍミーティングの招待を</w:t>
      </w:r>
    </w:p>
    <w:p w:rsidR="009D3CFA" w:rsidRPr="00A16F3D" w:rsidRDefault="009D3CFA" w:rsidP="00CB6292">
      <w:pPr>
        <w:pStyle w:val="a5"/>
        <w:jc w:val="left"/>
        <w:rPr>
          <w:rFonts w:asciiTheme="majorEastAsia" w:eastAsiaTheme="majorEastAsia" w:hAnsiTheme="majorEastAsia"/>
          <w:sz w:val="18"/>
        </w:rPr>
      </w:pPr>
      <w:r w:rsidRPr="00A16F3D">
        <w:rPr>
          <w:rFonts w:asciiTheme="majorEastAsia" w:eastAsiaTheme="majorEastAsia" w:hAnsiTheme="majorEastAsia" w:hint="eastAsia"/>
          <w:sz w:val="18"/>
        </w:rPr>
        <w:t xml:space="preserve">　　　　　　　　　　　　　　　　　　　　　　　　　　</w:t>
      </w:r>
      <w:r w:rsidR="004E6036" w:rsidRPr="00A16F3D">
        <w:rPr>
          <w:rFonts w:asciiTheme="majorEastAsia" w:eastAsiaTheme="majorEastAsia" w:hAnsiTheme="majorEastAsia" w:hint="eastAsia"/>
          <w:sz w:val="18"/>
        </w:rPr>
        <w:t>させて頂きます</w:t>
      </w:r>
      <w:r w:rsidR="00A16F3D">
        <w:rPr>
          <w:rFonts w:asciiTheme="majorEastAsia" w:eastAsiaTheme="majorEastAsia" w:hAnsiTheme="majorEastAsia" w:hint="eastAsia"/>
          <w:sz w:val="18"/>
        </w:rPr>
        <w:t>ので明記ください</w:t>
      </w:r>
    </w:p>
    <w:p w:rsidR="009D3CFA" w:rsidRPr="00A16F3D" w:rsidRDefault="009D3CFA" w:rsidP="00CB6292">
      <w:pPr>
        <w:pStyle w:val="a5"/>
        <w:jc w:val="left"/>
        <w:rPr>
          <w:rFonts w:asciiTheme="majorEastAsia" w:eastAsiaTheme="majorEastAsia" w:hAnsiTheme="majorEastAsia"/>
        </w:rPr>
      </w:pPr>
    </w:p>
    <w:p w:rsidR="009D3CFA" w:rsidRPr="00A16F3D" w:rsidRDefault="004E6036" w:rsidP="00CB6292">
      <w:pPr>
        <w:pStyle w:val="a5"/>
        <w:jc w:val="left"/>
        <w:rPr>
          <w:rFonts w:asciiTheme="majorEastAsia" w:eastAsiaTheme="majorEastAsia" w:hAnsiTheme="majorEastAsia"/>
        </w:rPr>
      </w:pPr>
      <w:r w:rsidRPr="00A16F3D">
        <w:rPr>
          <w:rFonts w:asciiTheme="majorEastAsia" w:eastAsiaTheme="majorEastAsia" w:hAnsiTheme="majorEastAsia" w:hint="eastAsia"/>
        </w:rPr>
        <w:t>※参加者の企業名が同じ場合は最上欄の一行のみ記入・入力頂ければ結構です</w:t>
      </w:r>
    </w:p>
    <w:p w:rsidR="009D3CFA" w:rsidRPr="00A16F3D" w:rsidRDefault="009D3CFA" w:rsidP="00CB6292">
      <w:pPr>
        <w:pStyle w:val="a5"/>
        <w:jc w:val="left"/>
        <w:rPr>
          <w:rFonts w:asciiTheme="majorEastAsia" w:eastAsiaTheme="majorEastAsia" w:hAnsiTheme="majorEastAsia"/>
        </w:rPr>
      </w:pPr>
    </w:p>
    <w:p w:rsidR="00AD4B3B" w:rsidRPr="00AD4B3B" w:rsidRDefault="00AD4B3B" w:rsidP="00AD4B3B">
      <w:pPr>
        <w:pStyle w:val="a5"/>
        <w:jc w:val="left"/>
        <w:rPr>
          <w:rFonts w:asciiTheme="majorEastAsia" w:eastAsiaTheme="majorEastAsia" w:hAnsiTheme="majorEastAsia"/>
        </w:rPr>
      </w:pPr>
      <w:r w:rsidRPr="00AD4B3B">
        <w:rPr>
          <w:rFonts w:asciiTheme="majorEastAsia" w:eastAsiaTheme="majorEastAsia" w:hAnsiTheme="majorEastAsia" w:hint="eastAsia"/>
        </w:rPr>
        <w:t>【個人情報</w:t>
      </w:r>
      <w:r>
        <w:rPr>
          <w:rFonts w:asciiTheme="majorEastAsia" w:eastAsiaTheme="majorEastAsia" w:hAnsiTheme="majorEastAsia" w:hint="eastAsia"/>
        </w:rPr>
        <w:t>の</w:t>
      </w:r>
      <w:r w:rsidRPr="00AD4B3B">
        <w:rPr>
          <w:rFonts w:asciiTheme="majorEastAsia" w:eastAsiaTheme="majorEastAsia" w:hAnsiTheme="majorEastAsia" w:hint="eastAsia"/>
        </w:rPr>
        <w:t>取り扱いに関して】</w:t>
      </w:r>
    </w:p>
    <w:p w:rsidR="00AD4B3B" w:rsidRPr="00AD4B3B" w:rsidRDefault="00AD4B3B" w:rsidP="00AD4B3B">
      <w:pPr>
        <w:pStyle w:val="a5"/>
        <w:jc w:val="left"/>
        <w:rPr>
          <w:rFonts w:asciiTheme="majorEastAsia" w:eastAsiaTheme="majorEastAsia" w:hAnsiTheme="majorEastAsia"/>
        </w:rPr>
      </w:pPr>
      <w:r>
        <w:rPr>
          <w:rFonts w:asciiTheme="majorEastAsia" w:eastAsiaTheme="majorEastAsia" w:hAnsiTheme="majorEastAsia" w:hint="eastAsia"/>
        </w:rPr>
        <w:t>□今回の定期研修会に関するご案内・ご連絡のために利用させて頂き</w:t>
      </w:r>
      <w:r w:rsidRPr="00AD4B3B">
        <w:rPr>
          <w:rFonts w:asciiTheme="majorEastAsia" w:eastAsiaTheme="majorEastAsia" w:hAnsiTheme="majorEastAsia" w:hint="eastAsia"/>
        </w:rPr>
        <w:t>ます</w:t>
      </w:r>
    </w:p>
    <w:p w:rsidR="00AD4B3B" w:rsidRDefault="00AD4B3B" w:rsidP="00AD4B3B">
      <w:pPr>
        <w:pStyle w:val="a5"/>
        <w:ind w:left="210" w:hangingChars="100" w:hanging="210"/>
        <w:jc w:val="left"/>
        <w:rPr>
          <w:rFonts w:asciiTheme="majorEastAsia" w:eastAsiaTheme="majorEastAsia" w:hAnsiTheme="majorEastAsia"/>
        </w:rPr>
      </w:pPr>
      <w:r>
        <w:rPr>
          <w:rFonts w:asciiTheme="majorEastAsia" w:eastAsiaTheme="majorEastAsia" w:hAnsiTheme="majorEastAsia" w:hint="eastAsia"/>
        </w:rPr>
        <w:t>□ご提供頂きました個人情報は共催する</w:t>
      </w:r>
      <w:r w:rsidRPr="00AD4B3B">
        <w:rPr>
          <w:rFonts w:asciiTheme="majorEastAsia" w:eastAsiaTheme="majorEastAsia" w:hAnsiTheme="majorEastAsia" w:hint="eastAsia"/>
        </w:rPr>
        <w:t>コクヨマーケティング（株）</w:t>
      </w:r>
      <w:r>
        <w:rPr>
          <w:rFonts w:asciiTheme="majorEastAsia" w:eastAsiaTheme="majorEastAsia" w:hAnsiTheme="majorEastAsia" w:hint="eastAsia"/>
        </w:rPr>
        <w:t>および（株）日立ビルシステム</w:t>
      </w:r>
    </w:p>
    <w:p w:rsidR="00AD4B3B" w:rsidRPr="00AD4B3B" w:rsidRDefault="00AD4B3B" w:rsidP="00AD4B3B">
      <w:pPr>
        <w:pStyle w:val="a5"/>
        <w:ind w:leftChars="100" w:left="210"/>
        <w:jc w:val="left"/>
        <w:rPr>
          <w:rFonts w:asciiTheme="majorEastAsia" w:eastAsiaTheme="majorEastAsia" w:hAnsiTheme="majorEastAsia"/>
        </w:rPr>
      </w:pPr>
      <w:r w:rsidRPr="00AD4B3B">
        <w:rPr>
          <w:rFonts w:asciiTheme="majorEastAsia" w:eastAsiaTheme="majorEastAsia" w:hAnsiTheme="majorEastAsia" w:hint="eastAsia"/>
        </w:rPr>
        <w:t>と共</w:t>
      </w:r>
      <w:r>
        <w:rPr>
          <w:rFonts w:asciiTheme="majorEastAsia" w:eastAsiaTheme="majorEastAsia" w:hAnsiTheme="majorEastAsia" w:hint="eastAsia"/>
        </w:rPr>
        <w:t>同利用いたします</w:t>
      </w:r>
    </w:p>
    <w:p w:rsidR="00B245E1" w:rsidRPr="00AD4B3B" w:rsidRDefault="00B245E1" w:rsidP="00AD4B3B">
      <w:pPr>
        <w:pStyle w:val="a5"/>
        <w:jc w:val="left"/>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4E6036" w:rsidRPr="00A16F3D" w:rsidRDefault="004E6036" w:rsidP="004F4E59">
      <w:pPr>
        <w:pStyle w:val="a5"/>
        <w:rPr>
          <w:rFonts w:asciiTheme="majorEastAsia" w:eastAsiaTheme="majorEastAsia" w:hAnsiTheme="majorEastAsia"/>
        </w:rPr>
      </w:pPr>
    </w:p>
    <w:p w:rsidR="00A16F3D" w:rsidRPr="00A16F3D" w:rsidRDefault="00A16F3D" w:rsidP="00A16F3D">
      <w:pPr>
        <w:pStyle w:val="a5"/>
        <w:rPr>
          <w:rFonts w:asciiTheme="majorEastAsia" w:eastAsiaTheme="majorEastAsia" w:hAnsiTheme="majorEastAsia"/>
        </w:rPr>
      </w:pPr>
      <w:r>
        <w:rPr>
          <w:rFonts w:asciiTheme="majorEastAsia" w:eastAsiaTheme="majorEastAsia" w:hAnsiTheme="majorEastAsia" w:hint="eastAsia"/>
        </w:rPr>
        <w:t>以　上</w:t>
      </w:r>
    </w:p>
    <w:sectPr w:rsidR="00A16F3D" w:rsidRPr="00A16F3D" w:rsidSect="00996A5F">
      <w:pgSz w:w="11906" w:h="16838"/>
      <w:pgMar w:top="425" w:right="1276"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22" w:rsidRDefault="002E3C22" w:rsidP="008230D4">
      <w:r>
        <w:separator/>
      </w:r>
    </w:p>
  </w:endnote>
  <w:endnote w:type="continuationSeparator" w:id="0">
    <w:p w:rsidR="002E3C22" w:rsidRDefault="002E3C22" w:rsidP="008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22" w:rsidRDefault="002E3C22" w:rsidP="008230D4">
      <w:r>
        <w:separator/>
      </w:r>
    </w:p>
  </w:footnote>
  <w:footnote w:type="continuationSeparator" w:id="0">
    <w:p w:rsidR="002E3C22" w:rsidRDefault="002E3C22" w:rsidP="0082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DA9"/>
    <w:multiLevelType w:val="hybridMultilevel"/>
    <w:tmpl w:val="700286EC"/>
    <w:lvl w:ilvl="0" w:tplc="EFC4F6F4">
      <w:start w:val="1"/>
      <w:numFmt w:val="decimalEnclosedCircle"/>
      <w:lvlText w:val="（%1"/>
      <w:lvlJc w:val="left"/>
      <w:pPr>
        <w:ind w:left="5595" w:hanging="420"/>
      </w:pPr>
      <w:rPr>
        <w:rFonts w:hint="default"/>
        <w:sz w:val="21"/>
      </w:rPr>
    </w:lvl>
    <w:lvl w:ilvl="1" w:tplc="04090017" w:tentative="1">
      <w:start w:val="1"/>
      <w:numFmt w:val="aiueoFullWidth"/>
      <w:lvlText w:val="(%2)"/>
      <w:lvlJc w:val="left"/>
      <w:pPr>
        <w:ind w:left="6015" w:hanging="420"/>
      </w:pPr>
    </w:lvl>
    <w:lvl w:ilvl="2" w:tplc="04090011" w:tentative="1">
      <w:start w:val="1"/>
      <w:numFmt w:val="decimalEnclosedCircle"/>
      <w:lvlText w:val="%3"/>
      <w:lvlJc w:val="left"/>
      <w:pPr>
        <w:ind w:left="6435" w:hanging="420"/>
      </w:pPr>
    </w:lvl>
    <w:lvl w:ilvl="3" w:tplc="0409000F" w:tentative="1">
      <w:start w:val="1"/>
      <w:numFmt w:val="decimal"/>
      <w:lvlText w:val="%4."/>
      <w:lvlJc w:val="left"/>
      <w:pPr>
        <w:ind w:left="6855" w:hanging="420"/>
      </w:pPr>
    </w:lvl>
    <w:lvl w:ilvl="4" w:tplc="04090017" w:tentative="1">
      <w:start w:val="1"/>
      <w:numFmt w:val="aiueoFullWidth"/>
      <w:lvlText w:val="(%5)"/>
      <w:lvlJc w:val="left"/>
      <w:pPr>
        <w:ind w:left="7275" w:hanging="420"/>
      </w:pPr>
    </w:lvl>
    <w:lvl w:ilvl="5" w:tplc="04090011" w:tentative="1">
      <w:start w:val="1"/>
      <w:numFmt w:val="decimalEnclosedCircle"/>
      <w:lvlText w:val="%6"/>
      <w:lvlJc w:val="left"/>
      <w:pPr>
        <w:ind w:left="7695" w:hanging="420"/>
      </w:pPr>
    </w:lvl>
    <w:lvl w:ilvl="6" w:tplc="0409000F" w:tentative="1">
      <w:start w:val="1"/>
      <w:numFmt w:val="decimal"/>
      <w:lvlText w:val="%7."/>
      <w:lvlJc w:val="left"/>
      <w:pPr>
        <w:ind w:left="8115" w:hanging="420"/>
      </w:pPr>
    </w:lvl>
    <w:lvl w:ilvl="7" w:tplc="04090017" w:tentative="1">
      <w:start w:val="1"/>
      <w:numFmt w:val="aiueoFullWidth"/>
      <w:lvlText w:val="(%8)"/>
      <w:lvlJc w:val="left"/>
      <w:pPr>
        <w:ind w:left="8535" w:hanging="420"/>
      </w:pPr>
    </w:lvl>
    <w:lvl w:ilvl="8" w:tplc="04090011" w:tentative="1">
      <w:start w:val="1"/>
      <w:numFmt w:val="decimalEnclosedCircle"/>
      <w:lvlText w:val="%9"/>
      <w:lvlJc w:val="left"/>
      <w:pPr>
        <w:ind w:left="8955" w:hanging="420"/>
      </w:pPr>
    </w:lvl>
  </w:abstractNum>
  <w:abstractNum w:abstractNumId="1" w15:restartNumberingAfterBreak="0">
    <w:nsid w:val="1D811B01"/>
    <w:multiLevelType w:val="hybridMultilevel"/>
    <w:tmpl w:val="879E1752"/>
    <w:lvl w:ilvl="0" w:tplc="68E222AC">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26697D"/>
    <w:multiLevelType w:val="hybridMultilevel"/>
    <w:tmpl w:val="1236E61C"/>
    <w:lvl w:ilvl="0" w:tplc="9988806C">
      <w:start w:val="1"/>
      <w:numFmt w:val="decimalFullWidth"/>
      <w:lvlText w:val="%1．"/>
      <w:lvlJc w:val="left"/>
      <w:pPr>
        <w:ind w:left="846" w:hanging="420"/>
      </w:pPr>
      <w:rPr>
        <w:rFonts w:hint="default"/>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41"/>
    <w:rsid w:val="00060F29"/>
    <w:rsid w:val="000F1721"/>
    <w:rsid w:val="000F5F54"/>
    <w:rsid w:val="001A4FE5"/>
    <w:rsid w:val="001B4978"/>
    <w:rsid w:val="001C566C"/>
    <w:rsid w:val="002702B2"/>
    <w:rsid w:val="00285451"/>
    <w:rsid w:val="002B5BB2"/>
    <w:rsid w:val="002E3C22"/>
    <w:rsid w:val="002F0146"/>
    <w:rsid w:val="002F4E41"/>
    <w:rsid w:val="00353FCF"/>
    <w:rsid w:val="003579C0"/>
    <w:rsid w:val="003A0BEF"/>
    <w:rsid w:val="0040452C"/>
    <w:rsid w:val="00430E1E"/>
    <w:rsid w:val="00452F3F"/>
    <w:rsid w:val="004A1419"/>
    <w:rsid w:val="004E6036"/>
    <w:rsid w:val="004F4E59"/>
    <w:rsid w:val="004F65CD"/>
    <w:rsid w:val="00567587"/>
    <w:rsid w:val="005D60C3"/>
    <w:rsid w:val="005F1D3C"/>
    <w:rsid w:val="0060689C"/>
    <w:rsid w:val="006255BD"/>
    <w:rsid w:val="00690298"/>
    <w:rsid w:val="006A082E"/>
    <w:rsid w:val="006C106F"/>
    <w:rsid w:val="007A07A9"/>
    <w:rsid w:val="007F2C52"/>
    <w:rsid w:val="00812DE6"/>
    <w:rsid w:val="008230D4"/>
    <w:rsid w:val="00830F76"/>
    <w:rsid w:val="008376DC"/>
    <w:rsid w:val="00850EFF"/>
    <w:rsid w:val="008D1321"/>
    <w:rsid w:val="00900C63"/>
    <w:rsid w:val="00904D6E"/>
    <w:rsid w:val="00947655"/>
    <w:rsid w:val="00996A5F"/>
    <w:rsid w:val="009D3CFA"/>
    <w:rsid w:val="00A16F3D"/>
    <w:rsid w:val="00AD4B3B"/>
    <w:rsid w:val="00AF7BB5"/>
    <w:rsid w:val="00B245E1"/>
    <w:rsid w:val="00B64108"/>
    <w:rsid w:val="00C20AD0"/>
    <w:rsid w:val="00CB6292"/>
    <w:rsid w:val="00CD5C94"/>
    <w:rsid w:val="00CF4254"/>
    <w:rsid w:val="00CF4530"/>
    <w:rsid w:val="00CF5EA5"/>
    <w:rsid w:val="00D50A0A"/>
    <w:rsid w:val="00DD28F1"/>
    <w:rsid w:val="00E207DC"/>
    <w:rsid w:val="00E23FB5"/>
    <w:rsid w:val="00ED698A"/>
    <w:rsid w:val="00F01FF1"/>
    <w:rsid w:val="00F1561E"/>
    <w:rsid w:val="00F326F5"/>
    <w:rsid w:val="00F35122"/>
    <w:rsid w:val="00FE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F61AC5-72F0-479C-A471-6C72AD5E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4E41"/>
  </w:style>
  <w:style w:type="character" w:customStyle="1" w:styleId="a4">
    <w:name w:val="挨拶文 (文字)"/>
    <w:basedOn w:val="a0"/>
    <w:link w:val="a3"/>
    <w:uiPriority w:val="99"/>
    <w:rsid w:val="002F4E41"/>
  </w:style>
  <w:style w:type="paragraph" w:styleId="a5">
    <w:name w:val="Closing"/>
    <w:basedOn w:val="a"/>
    <w:link w:val="a6"/>
    <w:uiPriority w:val="99"/>
    <w:unhideWhenUsed/>
    <w:rsid w:val="002F4E41"/>
    <w:pPr>
      <w:jc w:val="right"/>
    </w:pPr>
  </w:style>
  <w:style w:type="character" w:customStyle="1" w:styleId="a6">
    <w:name w:val="結語 (文字)"/>
    <w:basedOn w:val="a0"/>
    <w:link w:val="a5"/>
    <w:uiPriority w:val="99"/>
    <w:rsid w:val="002F4E41"/>
  </w:style>
  <w:style w:type="paragraph" w:styleId="a7">
    <w:name w:val="List Paragraph"/>
    <w:basedOn w:val="a"/>
    <w:uiPriority w:val="34"/>
    <w:qFormat/>
    <w:rsid w:val="004A1419"/>
    <w:pPr>
      <w:ind w:leftChars="400" w:left="840"/>
    </w:pPr>
  </w:style>
  <w:style w:type="paragraph" w:styleId="a8">
    <w:name w:val="Balloon Text"/>
    <w:basedOn w:val="a"/>
    <w:link w:val="a9"/>
    <w:uiPriority w:val="99"/>
    <w:semiHidden/>
    <w:unhideWhenUsed/>
    <w:rsid w:val="00CB62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292"/>
    <w:rPr>
      <w:rFonts w:asciiTheme="majorHAnsi" w:eastAsiaTheme="majorEastAsia" w:hAnsiTheme="majorHAnsi" w:cstheme="majorBidi"/>
      <w:sz w:val="18"/>
      <w:szCs w:val="18"/>
    </w:rPr>
  </w:style>
  <w:style w:type="table" w:styleId="aa">
    <w:name w:val="Table Grid"/>
    <w:basedOn w:val="a1"/>
    <w:uiPriority w:val="59"/>
    <w:rsid w:val="009D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16F3D"/>
    <w:rPr>
      <w:color w:val="0000FF" w:themeColor="hyperlink"/>
      <w:u w:val="single"/>
    </w:rPr>
  </w:style>
  <w:style w:type="paragraph" w:styleId="ac">
    <w:name w:val="header"/>
    <w:basedOn w:val="a"/>
    <w:link w:val="ad"/>
    <w:uiPriority w:val="99"/>
    <w:unhideWhenUsed/>
    <w:rsid w:val="008230D4"/>
    <w:pPr>
      <w:tabs>
        <w:tab w:val="center" w:pos="4252"/>
        <w:tab w:val="right" w:pos="8504"/>
      </w:tabs>
      <w:snapToGrid w:val="0"/>
    </w:pPr>
  </w:style>
  <w:style w:type="character" w:customStyle="1" w:styleId="ad">
    <w:name w:val="ヘッダー (文字)"/>
    <w:basedOn w:val="a0"/>
    <w:link w:val="ac"/>
    <w:uiPriority w:val="99"/>
    <w:rsid w:val="008230D4"/>
  </w:style>
  <w:style w:type="paragraph" w:styleId="ae">
    <w:name w:val="footer"/>
    <w:basedOn w:val="a"/>
    <w:link w:val="af"/>
    <w:uiPriority w:val="99"/>
    <w:unhideWhenUsed/>
    <w:rsid w:val="008230D4"/>
    <w:pPr>
      <w:tabs>
        <w:tab w:val="center" w:pos="4252"/>
        <w:tab w:val="right" w:pos="8504"/>
      </w:tabs>
      <w:snapToGrid w:val="0"/>
    </w:pPr>
  </w:style>
  <w:style w:type="character" w:customStyle="1" w:styleId="af">
    <w:name w:val="フッター (文字)"/>
    <w:basedOn w:val="a0"/>
    <w:link w:val="ae"/>
    <w:uiPriority w:val="99"/>
    <w:rsid w:val="008230D4"/>
  </w:style>
  <w:style w:type="paragraph" w:styleId="af0">
    <w:name w:val="Date"/>
    <w:basedOn w:val="a"/>
    <w:next w:val="a"/>
    <w:link w:val="af1"/>
    <w:uiPriority w:val="99"/>
    <w:semiHidden/>
    <w:unhideWhenUsed/>
    <w:rsid w:val="003579C0"/>
  </w:style>
  <w:style w:type="character" w:customStyle="1" w:styleId="af1">
    <w:name w:val="日付 (文字)"/>
    <w:basedOn w:val="a0"/>
    <w:link w:val="af0"/>
    <w:uiPriority w:val="99"/>
    <w:semiHidden/>
    <w:rsid w:val="0035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C326-3D5F-4B73-899F-0046816B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東海 支部</cp:lastModifiedBy>
  <cp:revision>6</cp:revision>
  <cp:lastPrinted>2020-03-25T03:54:00Z</cp:lastPrinted>
  <dcterms:created xsi:type="dcterms:W3CDTF">2020-09-23T02:10:00Z</dcterms:created>
  <dcterms:modified xsi:type="dcterms:W3CDTF">2020-10-23T00:11:00Z</dcterms:modified>
</cp:coreProperties>
</file>